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sz w:val="44"/>
          <w:szCs w:val="44"/>
        </w:rPr>
      </w:pPr>
      <w:r>
        <w:rPr>
          <w:rFonts w:hint="eastAsia"/>
          <w:sz w:val="44"/>
          <w:szCs w:val="44"/>
        </w:rPr>
        <w:t>政务服务事项办事指南空表（依申请类）</w:t>
      </w:r>
    </w:p>
    <w:tbl>
      <w:tblPr>
        <w:tblStyle w:val="5"/>
        <w:tblW w:w="14174"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723"/>
        <w:gridCol w:w="2058"/>
        <w:gridCol w:w="453"/>
        <w:gridCol w:w="2271"/>
        <w:gridCol w:w="858"/>
        <w:gridCol w:w="1033"/>
        <w:gridCol w:w="767"/>
        <w:gridCol w:w="942"/>
        <w:gridCol w:w="646"/>
        <w:gridCol w:w="600"/>
        <w:gridCol w:w="710"/>
        <w:gridCol w:w="3113"/>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pPr>
              <w:rPr>
                <w:rFonts w:asciiTheme="majorEastAsia" w:hAnsiTheme="majorEastAsia" w:eastAsiaTheme="majorEastAsia"/>
                <w:szCs w:val="21"/>
              </w:rPr>
            </w:pPr>
            <w:r>
              <w:rPr>
                <w:rFonts w:hint="eastAsia" w:asciiTheme="majorEastAsia" w:hAnsiTheme="majorEastAsia" w:eastAsiaTheme="majorEastAsia"/>
                <w:szCs w:val="21"/>
              </w:rPr>
              <w:t>序号</w:t>
            </w:r>
          </w:p>
        </w:tc>
        <w:tc>
          <w:tcPr>
            <w:tcW w:w="2058" w:type="dxa"/>
          </w:tcPr>
          <w:p>
            <w:pPr>
              <w:rPr>
                <w:rFonts w:asciiTheme="majorEastAsia" w:hAnsiTheme="majorEastAsia" w:eastAsiaTheme="majorEastAsia"/>
                <w:szCs w:val="21"/>
              </w:rPr>
            </w:pPr>
            <w:r>
              <w:rPr>
                <w:rFonts w:hint="eastAsia" w:asciiTheme="majorEastAsia" w:hAnsiTheme="majorEastAsia" w:eastAsiaTheme="majorEastAsia"/>
                <w:szCs w:val="21"/>
              </w:rPr>
              <w:t>信息要素</w:t>
            </w:r>
          </w:p>
        </w:tc>
        <w:tc>
          <w:tcPr>
            <w:tcW w:w="11393" w:type="dxa"/>
            <w:gridSpan w:val="10"/>
          </w:tcPr>
          <w:p>
            <w:pPr>
              <w:rPr>
                <w:rFonts w:asciiTheme="majorEastAsia" w:hAnsiTheme="majorEastAsia" w:eastAsiaTheme="majorEastAsia"/>
                <w:szCs w:val="21"/>
              </w:rPr>
            </w:pPr>
            <w:r>
              <w:rPr>
                <w:rFonts w:hint="eastAsia" w:asciiTheme="majorEastAsia" w:hAnsiTheme="majorEastAsia" w:eastAsiaTheme="majorEastAsia"/>
                <w:szCs w:val="21"/>
              </w:rPr>
              <w:t>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pPr>
              <w:rPr>
                <w:rFonts w:asciiTheme="majorEastAsia" w:hAnsiTheme="majorEastAsia" w:eastAsiaTheme="majorEastAsia"/>
                <w:szCs w:val="21"/>
              </w:rPr>
            </w:pPr>
            <w:r>
              <w:rPr>
                <w:rFonts w:hint="eastAsia" w:asciiTheme="majorEastAsia" w:hAnsiTheme="majorEastAsia" w:eastAsiaTheme="majorEastAsia"/>
                <w:szCs w:val="21"/>
              </w:rPr>
              <w:t>1</w:t>
            </w:r>
          </w:p>
        </w:tc>
        <w:tc>
          <w:tcPr>
            <w:tcW w:w="2058" w:type="dxa"/>
          </w:tcPr>
          <w:p>
            <w:pPr>
              <w:rPr>
                <w:rFonts w:asciiTheme="majorEastAsia" w:hAnsiTheme="majorEastAsia" w:eastAsiaTheme="majorEastAsia"/>
                <w:szCs w:val="21"/>
              </w:rPr>
            </w:pPr>
            <w:r>
              <w:rPr>
                <w:rFonts w:hint="eastAsia" w:asciiTheme="majorEastAsia" w:hAnsiTheme="majorEastAsia" w:eastAsiaTheme="majorEastAsia"/>
                <w:szCs w:val="21"/>
              </w:rPr>
              <w:t>主项名称（子项名称）</w:t>
            </w:r>
          </w:p>
        </w:tc>
        <w:tc>
          <w:tcPr>
            <w:tcW w:w="11393" w:type="dxa"/>
            <w:gridSpan w:val="10"/>
          </w:tcPr>
          <w:p>
            <w:pPr>
              <w:rPr>
                <w:rFonts w:hint="eastAsia" w:asciiTheme="majorEastAsia" w:hAnsiTheme="majorEastAsia" w:eastAsiaTheme="majorEastAsia"/>
                <w:szCs w:val="21"/>
                <w:lang w:eastAsia="zh-CN"/>
              </w:rPr>
            </w:pPr>
            <w:r>
              <w:rPr>
                <w:rFonts w:hint="eastAsia" w:asciiTheme="majorEastAsia" w:hAnsiTheme="majorEastAsia" w:eastAsiaTheme="majorEastAsia"/>
                <w:szCs w:val="21"/>
                <w:lang w:eastAsia="zh-CN"/>
              </w:rPr>
              <w:t>权限内肥料登记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pPr>
              <w:rPr>
                <w:rFonts w:asciiTheme="majorEastAsia" w:hAnsiTheme="majorEastAsia" w:eastAsiaTheme="majorEastAsia"/>
                <w:szCs w:val="21"/>
              </w:rPr>
            </w:pPr>
            <w:r>
              <w:rPr>
                <w:rFonts w:hint="eastAsia" w:asciiTheme="majorEastAsia" w:hAnsiTheme="majorEastAsia" w:eastAsiaTheme="majorEastAsia"/>
                <w:szCs w:val="21"/>
              </w:rPr>
              <w:t>2</w:t>
            </w:r>
          </w:p>
        </w:tc>
        <w:tc>
          <w:tcPr>
            <w:tcW w:w="2058" w:type="dxa"/>
          </w:tcPr>
          <w:p>
            <w:pPr>
              <w:rPr>
                <w:rFonts w:asciiTheme="majorEastAsia" w:hAnsiTheme="majorEastAsia" w:eastAsiaTheme="majorEastAsia"/>
                <w:szCs w:val="21"/>
              </w:rPr>
            </w:pPr>
            <w:r>
              <w:rPr>
                <w:rFonts w:hint="eastAsia" w:asciiTheme="majorEastAsia" w:hAnsiTheme="majorEastAsia" w:eastAsiaTheme="majorEastAsia"/>
                <w:szCs w:val="21"/>
              </w:rPr>
              <w:t>*事项类型</w:t>
            </w:r>
          </w:p>
        </w:tc>
        <w:tc>
          <w:tcPr>
            <w:tcW w:w="11393" w:type="dxa"/>
            <w:gridSpan w:val="10"/>
          </w:tcPr>
          <w:p>
            <w:pPr>
              <w:rPr>
                <w:rFonts w:asciiTheme="majorEastAsia" w:hAnsiTheme="majorEastAsia" w:eastAsiaTheme="majorEastAsia"/>
                <w:szCs w:val="21"/>
              </w:rPr>
            </w:pPr>
            <w:r>
              <w:rPr>
                <w:rFonts w:asciiTheme="majorEastAsia" w:hAnsiTheme="majorEastAsia" w:eastAsiaTheme="majorEastAsia"/>
                <w:szCs w:val="21"/>
              </w:rPr>
              <w:t>行政许可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pPr>
              <w:rPr>
                <w:rFonts w:asciiTheme="majorEastAsia" w:hAnsiTheme="majorEastAsia" w:eastAsiaTheme="majorEastAsia"/>
                <w:szCs w:val="21"/>
              </w:rPr>
            </w:pPr>
            <w:r>
              <w:rPr>
                <w:rFonts w:hint="eastAsia" w:asciiTheme="majorEastAsia" w:hAnsiTheme="majorEastAsia" w:eastAsiaTheme="majorEastAsia"/>
                <w:szCs w:val="21"/>
              </w:rPr>
              <w:t>3</w:t>
            </w:r>
          </w:p>
        </w:tc>
        <w:tc>
          <w:tcPr>
            <w:tcW w:w="2058" w:type="dxa"/>
          </w:tcPr>
          <w:p>
            <w:pPr>
              <w:rPr>
                <w:rFonts w:asciiTheme="majorEastAsia" w:hAnsiTheme="majorEastAsia" w:eastAsiaTheme="majorEastAsia"/>
                <w:szCs w:val="21"/>
              </w:rPr>
            </w:pPr>
            <w:r>
              <w:rPr>
                <w:rFonts w:hint="eastAsia" w:asciiTheme="majorEastAsia" w:hAnsiTheme="majorEastAsia" w:eastAsiaTheme="majorEastAsia"/>
                <w:szCs w:val="21"/>
              </w:rPr>
              <w:t>*设定依据</w:t>
            </w:r>
          </w:p>
        </w:tc>
        <w:tc>
          <w:tcPr>
            <w:tcW w:w="11393" w:type="dxa"/>
            <w:gridSpan w:val="10"/>
          </w:tcPr>
          <w:p>
            <w:pPr>
              <w:rPr>
                <w:rFonts w:hint="eastAsia" w:asciiTheme="majorEastAsia" w:hAnsiTheme="majorEastAsia" w:eastAsiaTheme="majorEastAsia"/>
                <w:szCs w:val="21"/>
              </w:rPr>
            </w:pPr>
            <w:r>
              <w:rPr>
                <w:rFonts w:hint="eastAsia" w:asciiTheme="majorEastAsia" w:hAnsiTheme="majorEastAsia" w:eastAsiaTheme="majorEastAsia"/>
                <w:szCs w:val="21"/>
              </w:rPr>
              <w:t>【法律】《中华人民共和国农业法》（1993年7月2日第八届全国人民代表大会常务委员会第二次会议通过，2012年12月28日中华人民共和国第十一届全国人民代表大会常务委员会第三十次会议予以修改）</w:t>
            </w:r>
          </w:p>
          <w:p>
            <w:pPr>
              <w:rPr>
                <w:rFonts w:hint="eastAsia" w:asciiTheme="majorEastAsia" w:hAnsiTheme="majorEastAsia" w:eastAsiaTheme="majorEastAsia"/>
                <w:szCs w:val="21"/>
              </w:rPr>
            </w:pPr>
            <w:r>
              <w:rPr>
                <w:rFonts w:hint="eastAsia" w:asciiTheme="majorEastAsia" w:hAnsiTheme="majorEastAsia" w:eastAsiaTheme="majorEastAsia"/>
                <w:szCs w:val="21"/>
              </w:rPr>
              <w:t>第二十五条 农药、兽药、饲料和饲料添加剂、肥料、种子、农业机械等可能危害人畜安全的农业生产资料的生产经营，依照相关法律、行政法规的规定实行登记或者许可制度。</w:t>
            </w:r>
          </w:p>
          <w:p>
            <w:pPr>
              <w:rPr>
                <w:rFonts w:hint="eastAsia" w:asciiTheme="majorEastAsia" w:hAnsiTheme="majorEastAsia" w:eastAsiaTheme="majorEastAsia"/>
                <w:szCs w:val="21"/>
              </w:rPr>
            </w:pPr>
            <w:r>
              <w:rPr>
                <w:rFonts w:hint="eastAsia" w:asciiTheme="majorEastAsia" w:hAnsiTheme="majorEastAsia" w:eastAsiaTheme="majorEastAsia"/>
                <w:szCs w:val="21"/>
              </w:rPr>
              <w:t>【规章】《肥料登记管理办法》(农业部第32号令，2000年6月23日发布)</w:t>
            </w:r>
          </w:p>
          <w:p>
            <w:pPr>
              <w:rPr>
                <w:rFonts w:asciiTheme="majorEastAsia" w:hAnsiTheme="majorEastAsia" w:eastAsiaTheme="majorEastAsia"/>
                <w:szCs w:val="21"/>
              </w:rPr>
            </w:pPr>
            <w:r>
              <w:rPr>
                <w:rFonts w:hint="eastAsia" w:asciiTheme="majorEastAsia" w:hAnsiTheme="majorEastAsia" w:eastAsiaTheme="majorEastAsia"/>
                <w:szCs w:val="21"/>
              </w:rPr>
              <w:t>第三十一条 省、自治区、直辖市人民政府农业行政主管部门负责本行政区域内的复混肥、配方肥（不含叶面肥）、精制有机肥、床土调酸剂的登记审批、登记证发放和公告工作。省、自治区、直辖市人民政府农业行政主管部门可委托所属的土肥机构承担本行政区域内的具体肥料登记工作。</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pPr>
              <w:rPr>
                <w:rFonts w:asciiTheme="majorEastAsia" w:hAnsiTheme="majorEastAsia" w:eastAsiaTheme="majorEastAsia"/>
                <w:szCs w:val="21"/>
              </w:rPr>
            </w:pPr>
            <w:r>
              <w:rPr>
                <w:rFonts w:hint="eastAsia" w:asciiTheme="majorEastAsia" w:hAnsiTheme="majorEastAsia" w:eastAsiaTheme="majorEastAsia"/>
                <w:szCs w:val="21"/>
              </w:rPr>
              <w:t>4</w:t>
            </w:r>
          </w:p>
        </w:tc>
        <w:tc>
          <w:tcPr>
            <w:tcW w:w="2058" w:type="dxa"/>
          </w:tcPr>
          <w:p>
            <w:pPr>
              <w:rPr>
                <w:rFonts w:asciiTheme="majorEastAsia" w:hAnsiTheme="majorEastAsia" w:eastAsiaTheme="majorEastAsia"/>
                <w:szCs w:val="21"/>
              </w:rPr>
            </w:pPr>
            <w:r>
              <w:rPr>
                <w:rFonts w:hint="eastAsia" w:asciiTheme="majorEastAsia" w:hAnsiTheme="majorEastAsia" w:eastAsiaTheme="majorEastAsia"/>
                <w:szCs w:val="21"/>
              </w:rPr>
              <w:t>权力来源</w:t>
            </w:r>
          </w:p>
        </w:tc>
        <w:tc>
          <w:tcPr>
            <w:tcW w:w="11393" w:type="dxa"/>
            <w:gridSpan w:val="10"/>
          </w:tcPr>
          <w:p>
            <w:pPr>
              <w:rPr>
                <w:rFonts w:hint="eastAsia" w:asciiTheme="majorEastAsia" w:hAnsiTheme="majorEastAsia" w:eastAsiaTheme="majorEastAsia"/>
                <w:szCs w:val="21"/>
                <w:lang w:eastAsia="zh-CN"/>
              </w:rPr>
            </w:pPr>
            <w:r>
              <w:rPr>
                <w:rFonts w:hint="eastAsia" w:asciiTheme="majorEastAsia" w:hAnsiTheme="majorEastAsia" w:eastAsiaTheme="majorEastAsia"/>
                <w:szCs w:val="21"/>
                <w:lang w:eastAsia="zh-CN"/>
              </w:rPr>
              <w:t>上级委托</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pPr>
              <w:rPr>
                <w:rFonts w:asciiTheme="majorEastAsia" w:hAnsiTheme="majorEastAsia" w:eastAsiaTheme="majorEastAsia"/>
                <w:szCs w:val="21"/>
              </w:rPr>
            </w:pPr>
            <w:r>
              <w:rPr>
                <w:rFonts w:hint="eastAsia" w:asciiTheme="majorEastAsia" w:hAnsiTheme="majorEastAsia" w:eastAsiaTheme="majorEastAsia"/>
                <w:szCs w:val="21"/>
              </w:rPr>
              <w:t>5</w:t>
            </w:r>
          </w:p>
        </w:tc>
        <w:tc>
          <w:tcPr>
            <w:tcW w:w="2058" w:type="dxa"/>
          </w:tcPr>
          <w:p>
            <w:pPr>
              <w:rPr>
                <w:rFonts w:asciiTheme="majorEastAsia" w:hAnsiTheme="majorEastAsia" w:eastAsiaTheme="majorEastAsia"/>
                <w:szCs w:val="21"/>
              </w:rPr>
            </w:pPr>
            <w:r>
              <w:rPr>
                <w:rFonts w:hint="eastAsia" w:asciiTheme="majorEastAsia" w:hAnsiTheme="majorEastAsia" w:eastAsiaTheme="majorEastAsia"/>
                <w:szCs w:val="21"/>
              </w:rPr>
              <w:t>*行使层级</w:t>
            </w:r>
          </w:p>
        </w:tc>
        <w:tc>
          <w:tcPr>
            <w:tcW w:w="11393" w:type="dxa"/>
            <w:gridSpan w:val="10"/>
          </w:tcPr>
          <w:p>
            <w:pPr>
              <w:rPr>
                <w:rFonts w:asciiTheme="majorEastAsia" w:hAnsiTheme="majorEastAsia" w:eastAsiaTheme="majorEastAsia"/>
                <w:szCs w:val="21"/>
              </w:rPr>
            </w:pPr>
            <w:r>
              <w:rPr>
                <w:rFonts w:hint="eastAsia" w:asciiTheme="majorEastAsia" w:hAnsiTheme="majorEastAsia" w:eastAsiaTheme="majorEastAsia"/>
                <w:szCs w:val="21"/>
                <w:lang w:eastAsia="zh-CN"/>
              </w:rPr>
              <w:t>省级</w:t>
            </w:r>
            <w:r>
              <w:rPr>
                <w:rFonts w:hint="eastAsia" w:asciiTheme="majorEastAsia" w:hAnsiTheme="majorEastAsia" w:eastAsiaTheme="majorEastAsia"/>
                <w:szCs w:val="21"/>
                <w:lang w:val="en-US" w:eastAsia="zh-CN"/>
              </w:rPr>
              <w:t>^</w:t>
            </w:r>
            <w:r>
              <w:rPr>
                <w:rFonts w:asciiTheme="majorEastAsia" w:hAnsiTheme="majorEastAsia" w:eastAsiaTheme="majorEastAsia"/>
                <w:szCs w:val="21"/>
              </w:rPr>
              <w:t>市级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pPr>
              <w:rPr>
                <w:rFonts w:asciiTheme="majorEastAsia" w:hAnsiTheme="majorEastAsia" w:eastAsiaTheme="majorEastAsia"/>
                <w:szCs w:val="21"/>
              </w:rPr>
            </w:pPr>
            <w:r>
              <w:rPr>
                <w:rFonts w:hint="eastAsia" w:asciiTheme="majorEastAsia" w:hAnsiTheme="majorEastAsia" w:eastAsiaTheme="majorEastAsia"/>
                <w:szCs w:val="21"/>
              </w:rPr>
              <w:t>6</w:t>
            </w:r>
          </w:p>
        </w:tc>
        <w:tc>
          <w:tcPr>
            <w:tcW w:w="2058" w:type="dxa"/>
          </w:tcPr>
          <w:p>
            <w:pPr>
              <w:rPr>
                <w:rFonts w:asciiTheme="majorEastAsia" w:hAnsiTheme="majorEastAsia" w:eastAsiaTheme="majorEastAsia"/>
                <w:szCs w:val="21"/>
              </w:rPr>
            </w:pPr>
            <w:r>
              <w:rPr>
                <w:rFonts w:hint="eastAsia" w:asciiTheme="majorEastAsia" w:hAnsiTheme="majorEastAsia" w:eastAsiaTheme="majorEastAsia"/>
                <w:szCs w:val="21"/>
              </w:rPr>
              <w:t>法定办结时限</w:t>
            </w:r>
          </w:p>
        </w:tc>
        <w:tc>
          <w:tcPr>
            <w:tcW w:w="11393" w:type="dxa"/>
            <w:gridSpan w:val="10"/>
          </w:tcPr>
          <w:p>
            <w:pPr>
              <w:rPr>
                <w:rFonts w:hint="default" w:asciiTheme="majorEastAsia" w:hAnsiTheme="majorEastAsia" w:eastAsiaTheme="majorEastAsia"/>
                <w:szCs w:val="21"/>
                <w:lang w:val="en-US" w:eastAsia="zh-CN"/>
              </w:rPr>
            </w:pPr>
            <w:r>
              <w:rPr>
                <w:rFonts w:hint="eastAsia" w:asciiTheme="majorEastAsia" w:hAnsiTheme="majorEastAsia" w:eastAsiaTheme="majorEastAsia"/>
                <w:szCs w:val="21"/>
                <w:lang w:val="en-US" w:eastAsia="zh-CN"/>
              </w:rPr>
              <w:t>20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pPr>
              <w:rPr>
                <w:rFonts w:asciiTheme="majorEastAsia" w:hAnsiTheme="majorEastAsia" w:eastAsiaTheme="majorEastAsia"/>
                <w:szCs w:val="21"/>
              </w:rPr>
            </w:pPr>
            <w:r>
              <w:rPr>
                <w:rFonts w:hint="eastAsia" w:asciiTheme="majorEastAsia" w:hAnsiTheme="majorEastAsia" w:eastAsiaTheme="majorEastAsia"/>
                <w:szCs w:val="21"/>
              </w:rPr>
              <w:t>7</w:t>
            </w:r>
          </w:p>
        </w:tc>
        <w:tc>
          <w:tcPr>
            <w:tcW w:w="2058" w:type="dxa"/>
          </w:tcPr>
          <w:p>
            <w:pPr>
              <w:rPr>
                <w:rFonts w:asciiTheme="majorEastAsia" w:hAnsiTheme="majorEastAsia" w:eastAsiaTheme="majorEastAsia"/>
                <w:szCs w:val="21"/>
              </w:rPr>
            </w:pPr>
            <w:r>
              <w:rPr>
                <w:rFonts w:hint="eastAsia" w:asciiTheme="majorEastAsia" w:hAnsiTheme="majorEastAsia" w:eastAsiaTheme="majorEastAsia"/>
                <w:szCs w:val="21"/>
              </w:rPr>
              <w:t>法定办结时限单位</w:t>
            </w:r>
          </w:p>
        </w:tc>
        <w:tc>
          <w:tcPr>
            <w:tcW w:w="11393" w:type="dxa"/>
            <w:gridSpan w:val="10"/>
          </w:tcPr>
          <w:p>
            <w:pPr>
              <w:rPr>
                <w:rFonts w:asciiTheme="majorEastAsia" w:hAnsiTheme="majorEastAsia" w:eastAsiaTheme="majorEastAsia"/>
                <w:szCs w:val="21"/>
              </w:rPr>
            </w:pPr>
            <w:r>
              <w:rPr>
                <w:rFonts w:hint="eastAsia" w:asciiTheme="majorEastAsia" w:hAnsiTheme="majorEastAsia" w:eastAsiaTheme="majorEastAsia"/>
                <w:szCs w:val="21"/>
              </w:rPr>
              <w:t>工作日</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pPr>
              <w:rPr>
                <w:rFonts w:asciiTheme="majorEastAsia" w:hAnsiTheme="majorEastAsia" w:eastAsiaTheme="majorEastAsia"/>
                <w:szCs w:val="21"/>
              </w:rPr>
            </w:pPr>
            <w:r>
              <w:rPr>
                <w:rFonts w:hint="eastAsia" w:asciiTheme="majorEastAsia" w:hAnsiTheme="majorEastAsia" w:eastAsiaTheme="majorEastAsia"/>
                <w:szCs w:val="21"/>
              </w:rPr>
              <w:t>8</w:t>
            </w:r>
          </w:p>
        </w:tc>
        <w:tc>
          <w:tcPr>
            <w:tcW w:w="2058" w:type="dxa"/>
          </w:tcPr>
          <w:p>
            <w:pPr>
              <w:rPr>
                <w:rFonts w:asciiTheme="majorEastAsia" w:hAnsiTheme="majorEastAsia" w:eastAsiaTheme="majorEastAsia"/>
                <w:szCs w:val="21"/>
              </w:rPr>
            </w:pPr>
            <w:r>
              <w:rPr>
                <w:rFonts w:hint="eastAsia" w:asciiTheme="majorEastAsia" w:hAnsiTheme="majorEastAsia" w:eastAsiaTheme="majorEastAsia"/>
                <w:szCs w:val="21"/>
              </w:rPr>
              <w:t>*承诺时限</w:t>
            </w:r>
          </w:p>
        </w:tc>
        <w:tc>
          <w:tcPr>
            <w:tcW w:w="11393" w:type="dxa"/>
            <w:gridSpan w:val="10"/>
          </w:tcPr>
          <w:p>
            <w:pPr>
              <w:rPr>
                <w:rFonts w:hint="default" w:asciiTheme="majorEastAsia" w:hAnsiTheme="majorEastAsia" w:eastAsiaTheme="majorEastAsia"/>
                <w:szCs w:val="21"/>
                <w:lang w:val="en-US" w:eastAsia="zh-CN"/>
              </w:rPr>
            </w:pPr>
            <w:r>
              <w:rPr>
                <w:rFonts w:hint="eastAsia" w:asciiTheme="majorEastAsia" w:hAnsiTheme="majorEastAsia" w:eastAsiaTheme="majorEastAsia"/>
                <w:szCs w:val="21"/>
                <w:lang w:val="en-US" w:eastAsia="zh-CN"/>
              </w:rPr>
              <w:t>10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599" w:hRule="atLeast"/>
        </w:trPr>
        <w:tc>
          <w:tcPr>
            <w:tcW w:w="723" w:type="dxa"/>
          </w:tcPr>
          <w:p>
            <w:pPr>
              <w:rPr>
                <w:rFonts w:asciiTheme="majorEastAsia" w:hAnsiTheme="majorEastAsia" w:eastAsiaTheme="majorEastAsia"/>
                <w:szCs w:val="21"/>
              </w:rPr>
            </w:pPr>
            <w:r>
              <w:rPr>
                <w:rFonts w:hint="eastAsia" w:asciiTheme="majorEastAsia" w:hAnsiTheme="majorEastAsia" w:eastAsiaTheme="majorEastAsia"/>
                <w:szCs w:val="21"/>
              </w:rPr>
              <w:t>9</w:t>
            </w:r>
          </w:p>
        </w:tc>
        <w:tc>
          <w:tcPr>
            <w:tcW w:w="2058" w:type="dxa"/>
          </w:tcPr>
          <w:p>
            <w:pPr>
              <w:rPr>
                <w:rFonts w:asciiTheme="majorEastAsia" w:hAnsiTheme="majorEastAsia" w:eastAsiaTheme="majorEastAsia"/>
                <w:szCs w:val="21"/>
              </w:rPr>
            </w:pPr>
            <w:r>
              <w:rPr>
                <w:rFonts w:hint="eastAsia" w:asciiTheme="majorEastAsia" w:hAnsiTheme="majorEastAsia" w:eastAsiaTheme="majorEastAsia"/>
                <w:szCs w:val="21"/>
              </w:rPr>
              <w:t>面向自然人事项主题分类</w:t>
            </w:r>
          </w:p>
        </w:tc>
        <w:tc>
          <w:tcPr>
            <w:tcW w:w="11393" w:type="dxa"/>
            <w:gridSpan w:val="10"/>
          </w:tcPr>
          <w:p>
            <w:pPr>
              <w:rPr>
                <w:rFonts w:asciiTheme="majorEastAsia" w:hAnsiTheme="majorEastAsia" w:eastAsiaTheme="majorEastAsia"/>
                <w:szCs w:val="21"/>
              </w:rPr>
            </w:pPr>
            <w:r>
              <w:rPr>
                <w:rFonts w:hint="eastAsia" w:asciiTheme="majorEastAsia" w:hAnsiTheme="majorEastAsia" w:eastAsiaTheme="majorEastAsia"/>
                <w:szCs w:val="21"/>
              </w:rPr>
              <w:t>其他（含个体工商户，按照人类生命周期排序）</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pPr>
              <w:rPr>
                <w:rFonts w:asciiTheme="majorEastAsia" w:hAnsiTheme="majorEastAsia" w:eastAsiaTheme="majorEastAsia"/>
                <w:szCs w:val="21"/>
              </w:rPr>
            </w:pPr>
            <w:r>
              <w:rPr>
                <w:rFonts w:hint="eastAsia" w:asciiTheme="majorEastAsia" w:hAnsiTheme="majorEastAsia" w:eastAsiaTheme="majorEastAsia"/>
                <w:szCs w:val="21"/>
              </w:rPr>
              <w:t>10</w:t>
            </w:r>
          </w:p>
        </w:tc>
        <w:tc>
          <w:tcPr>
            <w:tcW w:w="2058" w:type="dxa"/>
          </w:tcPr>
          <w:p>
            <w:pPr>
              <w:rPr>
                <w:rFonts w:asciiTheme="majorEastAsia" w:hAnsiTheme="majorEastAsia" w:eastAsiaTheme="majorEastAsia"/>
                <w:szCs w:val="21"/>
              </w:rPr>
            </w:pPr>
            <w:r>
              <w:rPr>
                <w:rFonts w:hint="eastAsia" w:asciiTheme="majorEastAsia" w:hAnsiTheme="majorEastAsia" w:eastAsiaTheme="majorEastAsia"/>
                <w:szCs w:val="21"/>
              </w:rPr>
              <w:t>面向法人事项主体分类</w:t>
            </w:r>
          </w:p>
        </w:tc>
        <w:tc>
          <w:tcPr>
            <w:tcW w:w="11393" w:type="dxa"/>
            <w:gridSpan w:val="10"/>
          </w:tcPr>
          <w:p>
            <w:pPr>
              <w:rPr>
                <w:rFonts w:asciiTheme="majorEastAsia" w:hAnsiTheme="majorEastAsia" w:eastAsiaTheme="majorEastAsia"/>
                <w:szCs w:val="21"/>
              </w:rPr>
            </w:pPr>
            <w:r>
              <w:rPr>
                <w:rFonts w:hint="eastAsia" w:asciiTheme="majorEastAsia" w:hAnsiTheme="majorEastAsia" w:eastAsiaTheme="majorEastAsia"/>
                <w:szCs w:val="21"/>
              </w:rPr>
              <w:t>农林牧渔</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72" w:hRule="atLeast"/>
        </w:trPr>
        <w:tc>
          <w:tcPr>
            <w:tcW w:w="723" w:type="dxa"/>
          </w:tcPr>
          <w:p>
            <w:pPr>
              <w:rPr>
                <w:rFonts w:asciiTheme="majorEastAsia" w:hAnsiTheme="majorEastAsia" w:eastAsiaTheme="majorEastAsia"/>
                <w:szCs w:val="21"/>
              </w:rPr>
            </w:pPr>
            <w:r>
              <w:rPr>
                <w:rFonts w:hint="eastAsia" w:asciiTheme="majorEastAsia" w:hAnsiTheme="majorEastAsia" w:eastAsiaTheme="majorEastAsia"/>
                <w:szCs w:val="21"/>
              </w:rPr>
              <w:t>11</w:t>
            </w:r>
          </w:p>
        </w:tc>
        <w:tc>
          <w:tcPr>
            <w:tcW w:w="2058" w:type="dxa"/>
          </w:tcPr>
          <w:p>
            <w:pPr>
              <w:rPr>
                <w:rFonts w:asciiTheme="majorEastAsia" w:hAnsiTheme="majorEastAsia" w:eastAsiaTheme="majorEastAsia"/>
                <w:szCs w:val="21"/>
              </w:rPr>
            </w:pPr>
            <w:r>
              <w:rPr>
                <w:rFonts w:hint="eastAsia" w:asciiTheme="majorEastAsia" w:hAnsiTheme="majorEastAsia" w:eastAsiaTheme="majorEastAsia"/>
                <w:szCs w:val="21"/>
              </w:rPr>
              <w:t>受理条件</w:t>
            </w:r>
          </w:p>
        </w:tc>
        <w:tc>
          <w:tcPr>
            <w:tcW w:w="11393" w:type="dxa"/>
            <w:gridSpan w:val="10"/>
          </w:tcPr>
          <w:p>
            <w:pPr>
              <w:rPr>
                <w:rFonts w:asciiTheme="majorEastAsia" w:hAnsiTheme="majorEastAsia" w:eastAsiaTheme="majorEastAsia"/>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pPr>
              <w:rPr>
                <w:rFonts w:asciiTheme="majorEastAsia" w:hAnsiTheme="majorEastAsia" w:eastAsiaTheme="majorEastAsia"/>
                <w:szCs w:val="21"/>
              </w:rPr>
            </w:pPr>
            <w:r>
              <w:rPr>
                <w:rFonts w:hint="eastAsia" w:asciiTheme="majorEastAsia" w:hAnsiTheme="majorEastAsia" w:eastAsiaTheme="majorEastAsia"/>
                <w:szCs w:val="21"/>
              </w:rPr>
              <w:t>12/21</w:t>
            </w:r>
          </w:p>
        </w:tc>
        <w:tc>
          <w:tcPr>
            <w:tcW w:w="2058" w:type="dxa"/>
          </w:tcPr>
          <w:p>
            <w:pPr>
              <w:rPr>
                <w:rFonts w:asciiTheme="majorEastAsia" w:hAnsiTheme="majorEastAsia" w:eastAsiaTheme="majorEastAsia"/>
                <w:szCs w:val="21"/>
              </w:rPr>
            </w:pPr>
            <w:r>
              <w:rPr>
                <w:rFonts w:hint="eastAsia" w:asciiTheme="majorEastAsia" w:hAnsiTheme="majorEastAsia" w:eastAsiaTheme="majorEastAsia"/>
                <w:szCs w:val="21"/>
              </w:rPr>
              <w:t>申请材料</w:t>
            </w:r>
          </w:p>
        </w:tc>
        <w:tc>
          <w:tcPr>
            <w:tcW w:w="453" w:type="dxa"/>
            <w:tcBorders>
              <w:right w:val="single" w:color="auto" w:sz="4" w:space="0"/>
            </w:tcBorders>
          </w:tcPr>
          <w:p>
            <w:pPr>
              <w:rPr>
                <w:rFonts w:asciiTheme="majorEastAsia" w:hAnsiTheme="majorEastAsia" w:eastAsiaTheme="majorEastAsia"/>
                <w:szCs w:val="21"/>
              </w:rPr>
            </w:pPr>
            <w:r>
              <w:rPr>
                <w:rFonts w:hint="eastAsia" w:asciiTheme="majorEastAsia" w:hAnsiTheme="majorEastAsia" w:eastAsiaTheme="majorEastAsia"/>
                <w:szCs w:val="21"/>
              </w:rPr>
              <w:t>序号</w:t>
            </w:r>
          </w:p>
        </w:tc>
        <w:tc>
          <w:tcPr>
            <w:tcW w:w="2271" w:type="dxa"/>
            <w:tcBorders>
              <w:left w:val="single" w:color="auto" w:sz="4" w:space="0"/>
              <w:right w:val="single" w:color="auto" w:sz="4" w:space="0"/>
            </w:tcBorders>
          </w:tcPr>
          <w:p>
            <w:pPr>
              <w:rPr>
                <w:rFonts w:asciiTheme="majorEastAsia" w:hAnsiTheme="majorEastAsia" w:eastAsiaTheme="majorEastAsia"/>
                <w:szCs w:val="21"/>
              </w:rPr>
            </w:pPr>
            <w:r>
              <w:rPr>
                <w:rFonts w:hint="eastAsia" w:asciiTheme="majorEastAsia" w:hAnsiTheme="majorEastAsia" w:eastAsiaTheme="majorEastAsia"/>
                <w:szCs w:val="21"/>
              </w:rPr>
              <w:t>材料名称</w:t>
            </w:r>
          </w:p>
        </w:tc>
        <w:tc>
          <w:tcPr>
            <w:tcW w:w="858" w:type="dxa"/>
            <w:tcBorders>
              <w:left w:val="single" w:color="auto" w:sz="4" w:space="0"/>
              <w:right w:val="single" w:color="auto" w:sz="4" w:space="0"/>
            </w:tcBorders>
          </w:tcPr>
          <w:p>
            <w:pPr>
              <w:rPr>
                <w:rFonts w:asciiTheme="majorEastAsia" w:hAnsiTheme="majorEastAsia" w:eastAsiaTheme="majorEastAsia"/>
                <w:szCs w:val="21"/>
              </w:rPr>
            </w:pPr>
            <w:r>
              <w:rPr>
                <w:rFonts w:hint="eastAsia" w:asciiTheme="majorEastAsia" w:hAnsiTheme="majorEastAsia" w:eastAsiaTheme="majorEastAsia"/>
                <w:szCs w:val="21"/>
              </w:rPr>
              <w:t>材料必要性</w:t>
            </w:r>
          </w:p>
        </w:tc>
        <w:tc>
          <w:tcPr>
            <w:tcW w:w="1033" w:type="dxa"/>
            <w:tcBorders>
              <w:left w:val="single" w:color="auto" w:sz="4" w:space="0"/>
              <w:right w:val="single" w:color="auto" w:sz="4" w:space="0"/>
            </w:tcBorders>
          </w:tcPr>
          <w:p>
            <w:pPr>
              <w:rPr>
                <w:rFonts w:asciiTheme="majorEastAsia" w:hAnsiTheme="majorEastAsia" w:eastAsiaTheme="majorEastAsia"/>
                <w:szCs w:val="21"/>
              </w:rPr>
            </w:pPr>
            <w:r>
              <w:rPr>
                <w:rFonts w:hint="eastAsia" w:asciiTheme="majorEastAsia" w:hAnsiTheme="majorEastAsia" w:eastAsiaTheme="majorEastAsia"/>
                <w:szCs w:val="21"/>
              </w:rPr>
              <w:t>来源渠道</w:t>
            </w:r>
          </w:p>
        </w:tc>
        <w:tc>
          <w:tcPr>
            <w:tcW w:w="767" w:type="dxa"/>
            <w:tcBorders>
              <w:left w:val="single" w:color="auto" w:sz="4" w:space="0"/>
              <w:right w:val="single" w:color="auto" w:sz="4" w:space="0"/>
            </w:tcBorders>
          </w:tcPr>
          <w:p>
            <w:pPr>
              <w:rPr>
                <w:rFonts w:asciiTheme="majorEastAsia" w:hAnsiTheme="majorEastAsia" w:eastAsiaTheme="majorEastAsia"/>
                <w:szCs w:val="21"/>
              </w:rPr>
            </w:pPr>
            <w:r>
              <w:rPr>
                <w:rFonts w:hint="eastAsia" w:asciiTheme="majorEastAsia" w:hAnsiTheme="majorEastAsia" w:eastAsiaTheme="majorEastAsia"/>
                <w:szCs w:val="21"/>
              </w:rPr>
              <w:t>材料原件分数</w:t>
            </w:r>
          </w:p>
        </w:tc>
        <w:tc>
          <w:tcPr>
            <w:tcW w:w="942" w:type="dxa"/>
            <w:tcBorders>
              <w:left w:val="single" w:color="auto" w:sz="4" w:space="0"/>
              <w:right w:val="single" w:color="auto" w:sz="4" w:space="0"/>
            </w:tcBorders>
          </w:tcPr>
          <w:p>
            <w:pPr>
              <w:rPr>
                <w:rFonts w:asciiTheme="majorEastAsia" w:hAnsiTheme="majorEastAsia" w:eastAsiaTheme="majorEastAsia"/>
                <w:szCs w:val="21"/>
              </w:rPr>
            </w:pPr>
            <w:r>
              <w:rPr>
                <w:rFonts w:hint="eastAsia" w:asciiTheme="majorEastAsia" w:hAnsiTheme="majorEastAsia" w:eastAsiaTheme="majorEastAsia"/>
                <w:szCs w:val="21"/>
              </w:rPr>
              <w:t>材料复印件份数</w:t>
            </w:r>
          </w:p>
        </w:tc>
        <w:tc>
          <w:tcPr>
            <w:tcW w:w="646" w:type="dxa"/>
            <w:tcBorders>
              <w:left w:val="single" w:color="auto" w:sz="4" w:space="0"/>
              <w:right w:val="single" w:color="auto" w:sz="4" w:space="0"/>
            </w:tcBorders>
          </w:tcPr>
          <w:p>
            <w:pPr>
              <w:rPr>
                <w:rFonts w:asciiTheme="majorEastAsia" w:hAnsiTheme="majorEastAsia" w:eastAsiaTheme="majorEastAsia"/>
                <w:szCs w:val="21"/>
              </w:rPr>
            </w:pPr>
            <w:r>
              <w:rPr>
                <w:rFonts w:hint="eastAsia" w:asciiTheme="majorEastAsia" w:hAnsiTheme="majorEastAsia" w:eastAsiaTheme="majorEastAsia"/>
                <w:szCs w:val="21"/>
              </w:rPr>
              <w:t>空本</w:t>
            </w:r>
          </w:p>
        </w:tc>
        <w:tc>
          <w:tcPr>
            <w:tcW w:w="600" w:type="dxa"/>
            <w:tcBorders>
              <w:left w:val="single" w:color="auto" w:sz="4" w:space="0"/>
              <w:right w:val="single" w:color="auto" w:sz="4" w:space="0"/>
            </w:tcBorders>
          </w:tcPr>
          <w:p>
            <w:pPr>
              <w:rPr>
                <w:rFonts w:asciiTheme="majorEastAsia" w:hAnsiTheme="majorEastAsia" w:eastAsiaTheme="majorEastAsia"/>
                <w:szCs w:val="21"/>
              </w:rPr>
            </w:pPr>
            <w:r>
              <w:rPr>
                <w:rFonts w:hint="eastAsia" w:asciiTheme="majorEastAsia" w:hAnsiTheme="majorEastAsia" w:eastAsiaTheme="majorEastAsia"/>
                <w:szCs w:val="21"/>
              </w:rPr>
              <w:t>样本</w:t>
            </w:r>
          </w:p>
        </w:tc>
        <w:tc>
          <w:tcPr>
            <w:tcW w:w="710" w:type="dxa"/>
            <w:tcBorders>
              <w:left w:val="single" w:color="auto" w:sz="4" w:space="0"/>
              <w:right w:val="single" w:color="auto" w:sz="4" w:space="0"/>
            </w:tcBorders>
          </w:tcPr>
          <w:p>
            <w:pPr>
              <w:rPr>
                <w:rFonts w:asciiTheme="majorEastAsia" w:hAnsiTheme="majorEastAsia" w:eastAsiaTheme="majorEastAsia"/>
                <w:szCs w:val="21"/>
              </w:rPr>
            </w:pPr>
            <w:r>
              <w:rPr>
                <w:rFonts w:hint="eastAsia" w:asciiTheme="majorEastAsia" w:hAnsiTheme="majorEastAsia" w:eastAsiaTheme="majorEastAsia"/>
                <w:szCs w:val="21"/>
              </w:rPr>
              <w:t>备注</w:t>
            </w:r>
          </w:p>
        </w:tc>
        <w:tc>
          <w:tcPr>
            <w:tcW w:w="3113" w:type="dxa"/>
            <w:tcBorders>
              <w:left w:val="single" w:color="auto" w:sz="4" w:space="0"/>
            </w:tcBorders>
          </w:tcPr>
          <w:p>
            <w:pPr>
              <w:rPr>
                <w:rFonts w:asciiTheme="majorEastAsia" w:hAnsiTheme="majorEastAsia" w:eastAsiaTheme="majorEastAsia"/>
                <w:szCs w:val="21"/>
              </w:rPr>
            </w:pPr>
            <w:r>
              <w:rPr>
                <w:rFonts w:hint="eastAsia" w:asciiTheme="majorEastAsia" w:hAnsiTheme="majorEastAsia" w:eastAsiaTheme="majorEastAsia"/>
                <w:szCs w:val="21"/>
              </w:rPr>
              <w:t>要求提供材料的依据</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pPr>
              <w:rPr>
                <w:rFonts w:asciiTheme="majorEastAsia" w:hAnsiTheme="majorEastAsia" w:eastAsiaTheme="majorEastAsia"/>
                <w:szCs w:val="21"/>
              </w:rPr>
            </w:pPr>
          </w:p>
        </w:tc>
        <w:tc>
          <w:tcPr>
            <w:tcW w:w="2058" w:type="dxa"/>
          </w:tcPr>
          <w:p>
            <w:pPr>
              <w:rPr>
                <w:rFonts w:asciiTheme="majorEastAsia" w:hAnsiTheme="majorEastAsia" w:eastAsiaTheme="majorEastAsia"/>
                <w:szCs w:val="21"/>
              </w:rPr>
            </w:pPr>
          </w:p>
        </w:tc>
        <w:tc>
          <w:tcPr>
            <w:tcW w:w="453" w:type="dxa"/>
            <w:tcBorders>
              <w:right w:val="single" w:color="auto" w:sz="4" w:space="0"/>
            </w:tcBorders>
          </w:tcPr>
          <w:p>
            <w:pPr>
              <w:rPr>
                <w:rFonts w:asciiTheme="majorEastAsia" w:hAnsiTheme="majorEastAsia" w:eastAsiaTheme="majorEastAsia"/>
                <w:szCs w:val="21"/>
              </w:rPr>
            </w:pPr>
            <w:r>
              <w:rPr>
                <w:rFonts w:hint="eastAsia" w:asciiTheme="majorEastAsia" w:hAnsiTheme="majorEastAsia" w:eastAsiaTheme="majorEastAsia"/>
                <w:szCs w:val="21"/>
              </w:rPr>
              <w:t>1</w:t>
            </w:r>
          </w:p>
        </w:tc>
        <w:tc>
          <w:tcPr>
            <w:tcW w:w="2271" w:type="dxa"/>
            <w:tcBorders>
              <w:left w:val="single" w:color="auto" w:sz="4" w:space="0"/>
              <w:right w:val="single" w:color="auto" w:sz="4" w:space="0"/>
            </w:tcBorders>
          </w:tcPr>
          <w:p>
            <w:pPr>
              <w:rPr>
                <w:rFonts w:asciiTheme="majorEastAsia" w:hAnsiTheme="majorEastAsia" w:eastAsiaTheme="majorEastAsia"/>
                <w:szCs w:val="21"/>
              </w:rPr>
            </w:pPr>
          </w:p>
        </w:tc>
        <w:tc>
          <w:tcPr>
            <w:tcW w:w="858" w:type="dxa"/>
            <w:tcBorders>
              <w:left w:val="single" w:color="auto" w:sz="4" w:space="0"/>
              <w:right w:val="single" w:color="auto" w:sz="4" w:space="0"/>
            </w:tcBorders>
          </w:tcPr>
          <w:p>
            <w:pPr>
              <w:rPr>
                <w:rFonts w:asciiTheme="majorEastAsia" w:hAnsiTheme="majorEastAsia" w:eastAsiaTheme="majorEastAsia"/>
                <w:szCs w:val="21"/>
              </w:rPr>
            </w:pPr>
            <w:r>
              <w:rPr>
                <w:rFonts w:asciiTheme="majorEastAsia" w:hAnsiTheme="majorEastAsia" w:eastAsiaTheme="majorEastAsia"/>
                <w:szCs w:val="21"/>
              </w:rPr>
              <w:t>必要</w:t>
            </w:r>
          </w:p>
        </w:tc>
        <w:tc>
          <w:tcPr>
            <w:tcW w:w="1033" w:type="dxa"/>
            <w:tcBorders>
              <w:left w:val="single" w:color="auto" w:sz="4" w:space="0"/>
              <w:right w:val="single" w:color="auto" w:sz="4" w:space="0"/>
            </w:tcBorders>
          </w:tcPr>
          <w:p>
            <w:pPr>
              <w:rPr>
                <w:rFonts w:asciiTheme="majorEastAsia" w:hAnsiTheme="majorEastAsia" w:eastAsiaTheme="majorEastAsia"/>
                <w:szCs w:val="21"/>
              </w:rPr>
            </w:pPr>
            <w:r>
              <w:rPr>
                <w:rFonts w:asciiTheme="majorEastAsia" w:hAnsiTheme="majorEastAsia" w:eastAsiaTheme="majorEastAsia"/>
                <w:szCs w:val="21"/>
              </w:rPr>
              <w:t>申请人自备</w:t>
            </w:r>
          </w:p>
        </w:tc>
        <w:tc>
          <w:tcPr>
            <w:tcW w:w="767" w:type="dxa"/>
            <w:tcBorders>
              <w:left w:val="single" w:color="auto" w:sz="4" w:space="0"/>
              <w:right w:val="single" w:color="auto" w:sz="4" w:space="0"/>
            </w:tcBorders>
          </w:tcPr>
          <w:p>
            <w:pPr>
              <w:rPr>
                <w:rFonts w:asciiTheme="majorEastAsia" w:hAnsiTheme="majorEastAsia" w:eastAsiaTheme="majorEastAsia"/>
                <w:szCs w:val="21"/>
              </w:rPr>
            </w:pPr>
            <w:r>
              <w:rPr>
                <w:rFonts w:hint="eastAsia" w:asciiTheme="majorEastAsia" w:hAnsiTheme="majorEastAsia" w:eastAsiaTheme="majorEastAsia"/>
                <w:szCs w:val="21"/>
              </w:rPr>
              <w:t>1</w:t>
            </w:r>
          </w:p>
        </w:tc>
        <w:tc>
          <w:tcPr>
            <w:tcW w:w="942" w:type="dxa"/>
            <w:tcBorders>
              <w:left w:val="single" w:color="auto" w:sz="4" w:space="0"/>
              <w:right w:val="single" w:color="auto" w:sz="4" w:space="0"/>
            </w:tcBorders>
          </w:tcPr>
          <w:p>
            <w:pPr>
              <w:rPr>
                <w:rFonts w:asciiTheme="majorEastAsia" w:hAnsiTheme="majorEastAsia" w:eastAsiaTheme="majorEastAsia"/>
                <w:szCs w:val="21"/>
              </w:rPr>
            </w:pPr>
            <w:r>
              <w:rPr>
                <w:rFonts w:hint="eastAsia" w:asciiTheme="majorEastAsia" w:hAnsiTheme="majorEastAsia" w:eastAsiaTheme="majorEastAsia"/>
                <w:szCs w:val="21"/>
              </w:rPr>
              <w:t>1</w:t>
            </w:r>
          </w:p>
        </w:tc>
        <w:tc>
          <w:tcPr>
            <w:tcW w:w="646" w:type="dxa"/>
            <w:tcBorders>
              <w:left w:val="single" w:color="auto" w:sz="4" w:space="0"/>
              <w:right w:val="single" w:color="auto" w:sz="4" w:space="0"/>
            </w:tcBorders>
          </w:tcPr>
          <w:p>
            <w:pPr>
              <w:rPr>
                <w:rFonts w:asciiTheme="majorEastAsia" w:hAnsiTheme="majorEastAsia" w:eastAsiaTheme="majorEastAsia"/>
                <w:szCs w:val="21"/>
              </w:rPr>
            </w:pPr>
          </w:p>
        </w:tc>
        <w:tc>
          <w:tcPr>
            <w:tcW w:w="600" w:type="dxa"/>
            <w:tcBorders>
              <w:left w:val="single" w:color="auto" w:sz="4" w:space="0"/>
              <w:right w:val="single" w:color="auto" w:sz="4" w:space="0"/>
            </w:tcBorders>
          </w:tcPr>
          <w:p>
            <w:pPr>
              <w:rPr>
                <w:rFonts w:asciiTheme="majorEastAsia" w:hAnsiTheme="majorEastAsia" w:eastAsiaTheme="majorEastAsia"/>
                <w:szCs w:val="21"/>
              </w:rPr>
            </w:pPr>
          </w:p>
        </w:tc>
        <w:tc>
          <w:tcPr>
            <w:tcW w:w="710" w:type="dxa"/>
            <w:tcBorders>
              <w:left w:val="single" w:color="auto" w:sz="4" w:space="0"/>
              <w:right w:val="single" w:color="auto" w:sz="4" w:space="0"/>
            </w:tcBorders>
          </w:tcPr>
          <w:p>
            <w:pPr>
              <w:rPr>
                <w:rFonts w:asciiTheme="majorEastAsia" w:hAnsiTheme="majorEastAsia" w:eastAsiaTheme="majorEastAsia"/>
                <w:szCs w:val="21"/>
              </w:rPr>
            </w:pPr>
          </w:p>
        </w:tc>
        <w:tc>
          <w:tcPr>
            <w:tcW w:w="3113" w:type="dxa"/>
            <w:tcBorders>
              <w:left w:val="single" w:color="auto" w:sz="4" w:space="0"/>
            </w:tcBorders>
          </w:tcPr>
          <w:p>
            <w:pPr>
              <w:rPr>
                <w:rFonts w:asciiTheme="majorEastAsia" w:hAnsiTheme="majorEastAsia" w:eastAsiaTheme="majorEastAsia"/>
                <w:szCs w:val="21"/>
              </w:rPr>
            </w:pPr>
            <w:r>
              <w:rPr>
                <w:rFonts w:hint="eastAsia" w:asciiTheme="majorEastAsia" w:hAnsiTheme="majorEastAsia" w:eastAsiaTheme="majorEastAsia"/>
                <w:szCs w:val="21"/>
              </w:rPr>
              <w:t>《肥料登记管理办法》</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pPr>
              <w:rPr>
                <w:rFonts w:asciiTheme="majorEastAsia" w:hAnsiTheme="majorEastAsia" w:eastAsiaTheme="majorEastAsia"/>
                <w:szCs w:val="21"/>
              </w:rPr>
            </w:pPr>
          </w:p>
        </w:tc>
        <w:tc>
          <w:tcPr>
            <w:tcW w:w="2058" w:type="dxa"/>
          </w:tcPr>
          <w:p>
            <w:pPr>
              <w:rPr>
                <w:rFonts w:asciiTheme="majorEastAsia" w:hAnsiTheme="majorEastAsia" w:eastAsiaTheme="majorEastAsia"/>
                <w:szCs w:val="21"/>
              </w:rPr>
            </w:pPr>
          </w:p>
        </w:tc>
        <w:tc>
          <w:tcPr>
            <w:tcW w:w="453" w:type="dxa"/>
            <w:tcBorders>
              <w:right w:val="single" w:color="auto" w:sz="4" w:space="0"/>
            </w:tcBorders>
          </w:tcPr>
          <w:p>
            <w:pPr>
              <w:rPr>
                <w:rFonts w:asciiTheme="majorEastAsia" w:hAnsiTheme="majorEastAsia" w:eastAsiaTheme="majorEastAsia"/>
                <w:szCs w:val="21"/>
              </w:rPr>
            </w:pPr>
            <w:r>
              <w:rPr>
                <w:rFonts w:hint="eastAsia" w:asciiTheme="majorEastAsia" w:hAnsiTheme="majorEastAsia" w:eastAsiaTheme="majorEastAsia"/>
                <w:szCs w:val="21"/>
              </w:rPr>
              <w:t>2</w:t>
            </w:r>
          </w:p>
        </w:tc>
        <w:tc>
          <w:tcPr>
            <w:tcW w:w="2271" w:type="dxa"/>
            <w:tcBorders>
              <w:left w:val="single" w:color="auto" w:sz="4" w:space="0"/>
              <w:right w:val="single" w:color="auto" w:sz="4" w:space="0"/>
            </w:tcBorders>
          </w:tcPr>
          <w:p>
            <w:pPr>
              <w:rPr>
                <w:rFonts w:asciiTheme="majorEastAsia" w:hAnsiTheme="majorEastAsia" w:eastAsiaTheme="majorEastAsia"/>
                <w:szCs w:val="21"/>
              </w:rPr>
            </w:pPr>
          </w:p>
        </w:tc>
        <w:tc>
          <w:tcPr>
            <w:tcW w:w="858" w:type="dxa"/>
            <w:tcBorders>
              <w:left w:val="single" w:color="auto" w:sz="4" w:space="0"/>
              <w:right w:val="single" w:color="auto" w:sz="4" w:space="0"/>
            </w:tcBorders>
          </w:tcPr>
          <w:p>
            <w:pPr>
              <w:rPr>
                <w:rFonts w:asciiTheme="majorEastAsia" w:hAnsiTheme="majorEastAsia" w:eastAsiaTheme="majorEastAsia"/>
                <w:szCs w:val="21"/>
              </w:rPr>
            </w:pPr>
            <w:r>
              <w:rPr>
                <w:rFonts w:asciiTheme="majorEastAsia" w:hAnsiTheme="majorEastAsia" w:eastAsiaTheme="majorEastAsia"/>
                <w:szCs w:val="21"/>
              </w:rPr>
              <w:t>必要</w:t>
            </w:r>
          </w:p>
        </w:tc>
        <w:tc>
          <w:tcPr>
            <w:tcW w:w="1033" w:type="dxa"/>
            <w:tcBorders>
              <w:left w:val="single" w:color="auto" w:sz="4" w:space="0"/>
              <w:right w:val="single" w:color="auto" w:sz="4" w:space="0"/>
            </w:tcBorders>
          </w:tcPr>
          <w:p>
            <w:pPr>
              <w:rPr>
                <w:rFonts w:asciiTheme="majorEastAsia" w:hAnsiTheme="majorEastAsia" w:eastAsiaTheme="majorEastAsia"/>
                <w:szCs w:val="21"/>
              </w:rPr>
            </w:pPr>
            <w:r>
              <w:rPr>
                <w:rFonts w:asciiTheme="majorEastAsia" w:hAnsiTheme="majorEastAsia" w:eastAsiaTheme="majorEastAsia"/>
                <w:szCs w:val="21"/>
              </w:rPr>
              <w:t>申请人自备</w:t>
            </w:r>
          </w:p>
        </w:tc>
        <w:tc>
          <w:tcPr>
            <w:tcW w:w="767" w:type="dxa"/>
            <w:tcBorders>
              <w:left w:val="single" w:color="auto" w:sz="4" w:space="0"/>
              <w:right w:val="single" w:color="auto" w:sz="4" w:space="0"/>
            </w:tcBorders>
          </w:tcPr>
          <w:p>
            <w:pPr>
              <w:rPr>
                <w:rFonts w:asciiTheme="majorEastAsia" w:hAnsiTheme="majorEastAsia" w:eastAsiaTheme="majorEastAsia"/>
                <w:szCs w:val="21"/>
              </w:rPr>
            </w:pPr>
            <w:r>
              <w:rPr>
                <w:rFonts w:hint="eastAsia" w:asciiTheme="majorEastAsia" w:hAnsiTheme="majorEastAsia" w:eastAsiaTheme="majorEastAsia"/>
                <w:szCs w:val="21"/>
              </w:rPr>
              <w:t>1</w:t>
            </w:r>
          </w:p>
        </w:tc>
        <w:tc>
          <w:tcPr>
            <w:tcW w:w="942" w:type="dxa"/>
            <w:tcBorders>
              <w:left w:val="single" w:color="auto" w:sz="4" w:space="0"/>
              <w:right w:val="single" w:color="auto" w:sz="4" w:space="0"/>
            </w:tcBorders>
          </w:tcPr>
          <w:p>
            <w:pPr>
              <w:rPr>
                <w:rFonts w:asciiTheme="majorEastAsia" w:hAnsiTheme="majorEastAsia" w:eastAsiaTheme="majorEastAsia"/>
                <w:szCs w:val="21"/>
              </w:rPr>
            </w:pPr>
            <w:r>
              <w:rPr>
                <w:rFonts w:hint="eastAsia" w:asciiTheme="majorEastAsia" w:hAnsiTheme="majorEastAsia" w:eastAsiaTheme="majorEastAsia"/>
                <w:szCs w:val="21"/>
              </w:rPr>
              <w:t>1</w:t>
            </w:r>
          </w:p>
        </w:tc>
        <w:tc>
          <w:tcPr>
            <w:tcW w:w="646" w:type="dxa"/>
            <w:tcBorders>
              <w:left w:val="single" w:color="auto" w:sz="4" w:space="0"/>
              <w:right w:val="single" w:color="auto" w:sz="4" w:space="0"/>
            </w:tcBorders>
          </w:tcPr>
          <w:p>
            <w:pPr>
              <w:rPr>
                <w:rFonts w:asciiTheme="majorEastAsia" w:hAnsiTheme="majorEastAsia" w:eastAsiaTheme="majorEastAsia"/>
                <w:szCs w:val="21"/>
              </w:rPr>
            </w:pPr>
          </w:p>
        </w:tc>
        <w:tc>
          <w:tcPr>
            <w:tcW w:w="600" w:type="dxa"/>
            <w:tcBorders>
              <w:left w:val="single" w:color="auto" w:sz="4" w:space="0"/>
              <w:right w:val="single" w:color="auto" w:sz="4" w:space="0"/>
            </w:tcBorders>
          </w:tcPr>
          <w:p>
            <w:pPr>
              <w:rPr>
                <w:rFonts w:asciiTheme="majorEastAsia" w:hAnsiTheme="majorEastAsia" w:eastAsiaTheme="majorEastAsia"/>
                <w:szCs w:val="21"/>
              </w:rPr>
            </w:pPr>
          </w:p>
        </w:tc>
        <w:tc>
          <w:tcPr>
            <w:tcW w:w="710" w:type="dxa"/>
            <w:tcBorders>
              <w:left w:val="single" w:color="auto" w:sz="4" w:space="0"/>
              <w:right w:val="single" w:color="auto" w:sz="4" w:space="0"/>
            </w:tcBorders>
          </w:tcPr>
          <w:p>
            <w:pPr>
              <w:rPr>
                <w:rFonts w:asciiTheme="majorEastAsia" w:hAnsiTheme="majorEastAsia" w:eastAsiaTheme="majorEastAsia"/>
                <w:szCs w:val="21"/>
              </w:rPr>
            </w:pPr>
          </w:p>
        </w:tc>
        <w:tc>
          <w:tcPr>
            <w:tcW w:w="3113" w:type="dxa"/>
            <w:tcBorders>
              <w:left w:val="single" w:color="auto" w:sz="4" w:space="0"/>
            </w:tcBorders>
          </w:tcPr>
          <w:p>
            <w:pPr>
              <w:rPr>
                <w:rFonts w:asciiTheme="majorEastAsia" w:hAnsiTheme="majorEastAsia" w:eastAsiaTheme="majorEastAsia"/>
                <w:szCs w:val="21"/>
              </w:rPr>
            </w:pPr>
            <w:r>
              <w:rPr>
                <w:rFonts w:hint="eastAsia" w:asciiTheme="majorEastAsia" w:hAnsiTheme="majorEastAsia" w:eastAsiaTheme="majorEastAsia"/>
                <w:szCs w:val="21"/>
              </w:rPr>
              <w:t>《肥料登记管理办法》</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pPr>
              <w:rPr>
                <w:rFonts w:asciiTheme="majorEastAsia" w:hAnsiTheme="majorEastAsia" w:eastAsiaTheme="majorEastAsia"/>
                <w:szCs w:val="21"/>
              </w:rPr>
            </w:pPr>
          </w:p>
        </w:tc>
        <w:tc>
          <w:tcPr>
            <w:tcW w:w="2058" w:type="dxa"/>
          </w:tcPr>
          <w:p>
            <w:pPr>
              <w:rPr>
                <w:rFonts w:asciiTheme="majorEastAsia" w:hAnsiTheme="majorEastAsia" w:eastAsiaTheme="majorEastAsia"/>
                <w:szCs w:val="21"/>
              </w:rPr>
            </w:pPr>
          </w:p>
        </w:tc>
        <w:tc>
          <w:tcPr>
            <w:tcW w:w="453" w:type="dxa"/>
            <w:tcBorders>
              <w:right w:val="single" w:color="auto" w:sz="4" w:space="0"/>
            </w:tcBorders>
          </w:tcPr>
          <w:p>
            <w:pPr>
              <w:rPr>
                <w:rFonts w:asciiTheme="majorEastAsia" w:hAnsiTheme="majorEastAsia" w:eastAsiaTheme="majorEastAsia"/>
                <w:szCs w:val="21"/>
              </w:rPr>
            </w:pPr>
            <w:r>
              <w:rPr>
                <w:rFonts w:hint="eastAsia" w:asciiTheme="majorEastAsia" w:hAnsiTheme="majorEastAsia" w:eastAsiaTheme="majorEastAsia"/>
                <w:szCs w:val="21"/>
              </w:rPr>
              <w:t>3</w:t>
            </w:r>
          </w:p>
        </w:tc>
        <w:tc>
          <w:tcPr>
            <w:tcW w:w="2271" w:type="dxa"/>
            <w:tcBorders>
              <w:left w:val="single" w:color="auto" w:sz="4" w:space="0"/>
              <w:right w:val="single" w:color="auto" w:sz="4" w:space="0"/>
            </w:tcBorders>
          </w:tcPr>
          <w:p>
            <w:pPr>
              <w:rPr>
                <w:rFonts w:asciiTheme="majorEastAsia" w:hAnsiTheme="majorEastAsia" w:eastAsiaTheme="majorEastAsia"/>
                <w:szCs w:val="21"/>
              </w:rPr>
            </w:pPr>
          </w:p>
        </w:tc>
        <w:tc>
          <w:tcPr>
            <w:tcW w:w="858" w:type="dxa"/>
            <w:tcBorders>
              <w:left w:val="single" w:color="auto" w:sz="4" w:space="0"/>
              <w:right w:val="single" w:color="auto" w:sz="4" w:space="0"/>
            </w:tcBorders>
          </w:tcPr>
          <w:p>
            <w:pPr>
              <w:rPr>
                <w:rFonts w:asciiTheme="majorEastAsia" w:hAnsiTheme="majorEastAsia" w:eastAsiaTheme="majorEastAsia"/>
                <w:szCs w:val="21"/>
              </w:rPr>
            </w:pPr>
            <w:r>
              <w:rPr>
                <w:rFonts w:asciiTheme="majorEastAsia" w:hAnsiTheme="majorEastAsia" w:eastAsiaTheme="majorEastAsia"/>
                <w:szCs w:val="21"/>
              </w:rPr>
              <w:t>必要</w:t>
            </w:r>
          </w:p>
        </w:tc>
        <w:tc>
          <w:tcPr>
            <w:tcW w:w="1033" w:type="dxa"/>
            <w:tcBorders>
              <w:left w:val="single" w:color="auto" w:sz="4" w:space="0"/>
              <w:right w:val="single" w:color="auto" w:sz="4" w:space="0"/>
            </w:tcBorders>
          </w:tcPr>
          <w:p>
            <w:pPr>
              <w:rPr>
                <w:rFonts w:asciiTheme="majorEastAsia" w:hAnsiTheme="majorEastAsia" w:eastAsiaTheme="majorEastAsia"/>
                <w:szCs w:val="21"/>
              </w:rPr>
            </w:pPr>
            <w:r>
              <w:rPr>
                <w:rFonts w:asciiTheme="majorEastAsia" w:hAnsiTheme="majorEastAsia" w:eastAsiaTheme="majorEastAsia"/>
                <w:szCs w:val="21"/>
              </w:rPr>
              <w:t>申请人自备</w:t>
            </w:r>
          </w:p>
        </w:tc>
        <w:tc>
          <w:tcPr>
            <w:tcW w:w="767" w:type="dxa"/>
            <w:tcBorders>
              <w:left w:val="single" w:color="auto" w:sz="4" w:space="0"/>
              <w:right w:val="single" w:color="auto" w:sz="4" w:space="0"/>
            </w:tcBorders>
          </w:tcPr>
          <w:p>
            <w:pPr>
              <w:rPr>
                <w:rFonts w:asciiTheme="majorEastAsia" w:hAnsiTheme="majorEastAsia" w:eastAsiaTheme="majorEastAsia"/>
                <w:szCs w:val="21"/>
              </w:rPr>
            </w:pPr>
            <w:r>
              <w:rPr>
                <w:rFonts w:hint="eastAsia" w:asciiTheme="majorEastAsia" w:hAnsiTheme="majorEastAsia" w:eastAsiaTheme="majorEastAsia"/>
                <w:szCs w:val="21"/>
              </w:rPr>
              <w:t>1</w:t>
            </w:r>
          </w:p>
        </w:tc>
        <w:tc>
          <w:tcPr>
            <w:tcW w:w="942" w:type="dxa"/>
            <w:tcBorders>
              <w:left w:val="single" w:color="auto" w:sz="4" w:space="0"/>
              <w:right w:val="single" w:color="auto" w:sz="4" w:space="0"/>
            </w:tcBorders>
          </w:tcPr>
          <w:p>
            <w:pPr>
              <w:rPr>
                <w:rFonts w:hint="eastAsia" w:asciiTheme="majorEastAsia" w:hAnsiTheme="majorEastAsia" w:eastAsiaTheme="majorEastAsia"/>
                <w:szCs w:val="21"/>
                <w:lang w:eastAsia="zh-CN"/>
              </w:rPr>
            </w:pPr>
            <w:r>
              <w:rPr>
                <w:rFonts w:hint="eastAsia" w:asciiTheme="majorEastAsia" w:hAnsiTheme="majorEastAsia" w:eastAsiaTheme="majorEastAsia"/>
                <w:szCs w:val="21"/>
                <w:lang w:val="en-US" w:eastAsia="zh-CN"/>
              </w:rPr>
              <w:t>1</w:t>
            </w:r>
          </w:p>
        </w:tc>
        <w:tc>
          <w:tcPr>
            <w:tcW w:w="646" w:type="dxa"/>
            <w:tcBorders>
              <w:left w:val="single" w:color="auto" w:sz="4" w:space="0"/>
              <w:right w:val="single" w:color="auto" w:sz="4" w:space="0"/>
            </w:tcBorders>
          </w:tcPr>
          <w:p>
            <w:pPr>
              <w:rPr>
                <w:rFonts w:asciiTheme="majorEastAsia" w:hAnsiTheme="majorEastAsia" w:eastAsiaTheme="majorEastAsia"/>
                <w:szCs w:val="21"/>
              </w:rPr>
            </w:pPr>
          </w:p>
        </w:tc>
        <w:tc>
          <w:tcPr>
            <w:tcW w:w="600" w:type="dxa"/>
            <w:tcBorders>
              <w:left w:val="single" w:color="auto" w:sz="4" w:space="0"/>
              <w:right w:val="single" w:color="auto" w:sz="4" w:space="0"/>
            </w:tcBorders>
          </w:tcPr>
          <w:p>
            <w:pPr>
              <w:rPr>
                <w:rFonts w:asciiTheme="majorEastAsia" w:hAnsiTheme="majorEastAsia" w:eastAsiaTheme="majorEastAsia"/>
                <w:szCs w:val="21"/>
              </w:rPr>
            </w:pPr>
          </w:p>
        </w:tc>
        <w:tc>
          <w:tcPr>
            <w:tcW w:w="710" w:type="dxa"/>
            <w:tcBorders>
              <w:left w:val="single" w:color="auto" w:sz="4" w:space="0"/>
              <w:right w:val="single" w:color="auto" w:sz="4" w:space="0"/>
            </w:tcBorders>
          </w:tcPr>
          <w:p>
            <w:pPr>
              <w:rPr>
                <w:rFonts w:asciiTheme="majorEastAsia" w:hAnsiTheme="majorEastAsia" w:eastAsiaTheme="majorEastAsia"/>
                <w:szCs w:val="21"/>
              </w:rPr>
            </w:pPr>
          </w:p>
        </w:tc>
        <w:tc>
          <w:tcPr>
            <w:tcW w:w="3113" w:type="dxa"/>
            <w:tcBorders>
              <w:left w:val="single" w:color="auto" w:sz="4" w:space="0"/>
            </w:tcBorders>
          </w:tcPr>
          <w:p>
            <w:pPr>
              <w:rPr>
                <w:rFonts w:asciiTheme="majorEastAsia" w:hAnsiTheme="majorEastAsia" w:eastAsiaTheme="majorEastAsia"/>
                <w:szCs w:val="21"/>
              </w:rPr>
            </w:pPr>
            <w:r>
              <w:rPr>
                <w:rFonts w:hint="eastAsia" w:asciiTheme="majorEastAsia" w:hAnsiTheme="majorEastAsia" w:eastAsiaTheme="majorEastAsia"/>
                <w:szCs w:val="21"/>
              </w:rPr>
              <w:t>《肥料登记管理办法》</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pPr>
              <w:rPr>
                <w:rFonts w:asciiTheme="majorEastAsia" w:hAnsiTheme="majorEastAsia" w:eastAsiaTheme="majorEastAsia"/>
                <w:szCs w:val="21"/>
              </w:rPr>
            </w:pPr>
          </w:p>
        </w:tc>
        <w:tc>
          <w:tcPr>
            <w:tcW w:w="2058" w:type="dxa"/>
          </w:tcPr>
          <w:p>
            <w:pPr>
              <w:rPr>
                <w:rFonts w:asciiTheme="majorEastAsia" w:hAnsiTheme="majorEastAsia" w:eastAsiaTheme="majorEastAsia"/>
                <w:szCs w:val="21"/>
              </w:rPr>
            </w:pPr>
          </w:p>
        </w:tc>
        <w:tc>
          <w:tcPr>
            <w:tcW w:w="453" w:type="dxa"/>
            <w:tcBorders>
              <w:right w:val="single" w:color="auto" w:sz="4" w:space="0"/>
            </w:tcBorders>
          </w:tcPr>
          <w:p>
            <w:pPr>
              <w:rPr>
                <w:rFonts w:hint="eastAsia" w:asciiTheme="majorEastAsia" w:hAnsiTheme="majorEastAsia" w:eastAsiaTheme="majorEastAsia"/>
                <w:szCs w:val="21"/>
                <w:lang w:val="en-US" w:eastAsia="zh-CN"/>
              </w:rPr>
            </w:pPr>
            <w:r>
              <w:rPr>
                <w:rFonts w:hint="eastAsia" w:asciiTheme="majorEastAsia" w:hAnsiTheme="majorEastAsia" w:eastAsiaTheme="majorEastAsia"/>
                <w:szCs w:val="21"/>
                <w:lang w:val="en-US" w:eastAsia="zh-CN"/>
              </w:rPr>
              <w:t>4</w:t>
            </w:r>
          </w:p>
        </w:tc>
        <w:tc>
          <w:tcPr>
            <w:tcW w:w="2271" w:type="dxa"/>
            <w:tcBorders>
              <w:left w:val="single" w:color="auto" w:sz="4" w:space="0"/>
              <w:right w:val="single" w:color="auto" w:sz="4" w:space="0"/>
            </w:tcBorders>
          </w:tcPr>
          <w:p>
            <w:pPr>
              <w:rPr>
                <w:rFonts w:hint="eastAsia" w:asciiTheme="majorEastAsia" w:hAnsiTheme="majorEastAsia" w:eastAsiaTheme="majorEastAsia"/>
                <w:szCs w:val="21"/>
              </w:rPr>
            </w:pPr>
          </w:p>
        </w:tc>
        <w:tc>
          <w:tcPr>
            <w:tcW w:w="858" w:type="dxa"/>
            <w:tcBorders>
              <w:left w:val="single" w:color="auto" w:sz="4" w:space="0"/>
              <w:right w:val="single" w:color="auto" w:sz="4" w:space="0"/>
            </w:tcBorders>
          </w:tcPr>
          <w:p>
            <w:pPr>
              <w:rPr>
                <w:rFonts w:asciiTheme="majorEastAsia" w:hAnsiTheme="majorEastAsia" w:eastAsiaTheme="majorEastAsia"/>
                <w:szCs w:val="21"/>
              </w:rPr>
            </w:pPr>
            <w:r>
              <w:rPr>
                <w:rFonts w:asciiTheme="majorEastAsia" w:hAnsiTheme="majorEastAsia" w:eastAsiaTheme="majorEastAsia"/>
                <w:szCs w:val="21"/>
              </w:rPr>
              <w:t>必要</w:t>
            </w:r>
          </w:p>
        </w:tc>
        <w:tc>
          <w:tcPr>
            <w:tcW w:w="1033" w:type="dxa"/>
            <w:tcBorders>
              <w:left w:val="single" w:color="auto" w:sz="4" w:space="0"/>
              <w:right w:val="single" w:color="auto" w:sz="4" w:space="0"/>
            </w:tcBorders>
            <w:vAlign w:val="top"/>
          </w:tcPr>
          <w:p>
            <w:pPr>
              <w:rPr>
                <w:rFonts w:asciiTheme="majorEastAsia" w:hAnsiTheme="majorEastAsia" w:eastAsiaTheme="majorEastAsia"/>
                <w:szCs w:val="21"/>
              </w:rPr>
            </w:pPr>
            <w:r>
              <w:rPr>
                <w:rFonts w:asciiTheme="majorEastAsia" w:hAnsiTheme="majorEastAsia" w:eastAsiaTheme="majorEastAsia"/>
                <w:szCs w:val="21"/>
              </w:rPr>
              <w:t>申请人自备</w:t>
            </w:r>
          </w:p>
        </w:tc>
        <w:tc>
          <w:tcPr>
            <w:tcW w:w="767" w:type="dxa"/>
            <w:tcBorders>
              <w:left w:val="single" w:color="auto" w:sz="4" w:space="0"/>
              <w:right w:val="single" w:color="auto" w:sz="4" w:space="0"/>
            </w:tcBorders>
          </w:tcPr>
          <w:p>
            <w:pPr>
              <w:rPr>
                <w:rFonts w:hint="eastAsia" w:asciiTheme="majorEastAsia" w:hAnsiTheme="majorEastAsia" w:eastAsiaTheme="majorEastAsia"/>
                <w:szCs w:val="21"/>
                <w:lang w:val="en-US" w:eastAsia="zh-CN"/>
              </w:rPr>
            </w:pPr>
            <w:r>
              <w:rPr>
                <w:rFonts w:hint="eastAsia" w:asciiTheme="majorEastAsia" w:hAnsiTheme="majorEastAsia" w:eastAsiaTheme="majorEastAsia"/>
                <w:szCs w:val="21"/>
                <w:lang w:val="en-US" w:eastAsia="zh-CN"/>
              </w:rPr>
              <w:t>1</w:t>
            </w:r>
          </w:p>
        </w:tc>
        <w:tc>
          <w:tcPr>
            <w:tcW w:w="942" w:type="dxa"/>
            <w:tcBorders>
              <w:left w:val="single" w:color="auto" w:sz="4" w:space="0"/>
              <w:right w:val="single" w:color="auto" w:sz="4" w:space="0"/>
            </w:tcBorders>
          </w:tcPr>
          <w:p>
            <w:pPr>
              <w:rPr>
                <w:rFonts w:hint="eastAsia" w:asciiTheme="majorEastAsia" w:hAnsiTheme="majorEastAsia" w:eastAsiaTheme="majorEastAsia"/>
                <w:szCs w:val="21"/>
                <w:lang w:val="en-US" w:eastAsia="zh-CN"/>
              </w:rPr>
            </w:pPr>
            <w:r>
              <w:rPr>
                <w:rFonts w:hint="eastAsia" w:asciiTheme="majorEastAsia" w:hAnsiTheme="majorEastAsia" w:eastAsiaTheme="majorEastAsia"/>
                <w:szCs w:val="21"/>
                <w:lang w:val="en-US" w:eastAsia="zh-CN"/>
              </w:rPr>
              <w:t>1</w:t>
            </w:r>
          </w:p>
        </w:tc>
        <w:tc>
          <w:tcPr>
            <w:tcW w:w="646" w:type="dxa"/>
            <w:tcBorders>
              <w:left w:val="single" w:color="auto" w:sz="4" w:space="0"/>
              <w:right w:val="single" w:color="auto" w:sz="4" w:space="0"/>
            </w:tcBorders>
          </w:tcPr>
          <w:p>
            <w:pPr>
              <w:rPr>
                <w:rFonts w:asciiTheme="majorEastAsia" w:hAnsiTheme="majorEastAsia" w:eastAsiaTheme="majorEastAsia"/>
                <w:szCs w:val="21"/>
              </w:rPr>
            </w:pPr>
          </w:p>
        </w:tc>
        <w:tc>
          <w:tcPr>
            <w:tcW w:w="600" w:type="dxa"/>
            <w:tcBorders>
              <w:left w:val="single" w:color="auto" w:sz="4" w:space="0"/>
              <w:right w:val="single" w:color="auto" w:sz="4" w:space="0"/>
            </w:tcBorders>
          </w:tcPr>
          <w:p>
            <w:pPr>
              <w:rPr>
                <w:rFonts w:asciiTheme="majorEastAsia" w:hAnsiTheme="majorEastAsia" w:eastAsiaTheme="majorEastAsia"/>
                <w:szCs w:val="21"/>
              </w:rPr>
            </w:pPr>
          </w:p>
        </w:tc>
        <w:tc>
          <w:tcPr>
            <w:tcW w:w="710" w:type="dxa"/>
            <w:tcBorders>
              <w:left w:val="single" w:color="auto" w:sz="4" w:space="0"/>
              <w:right w:val="single" w:color="auto" w:sz="4" w:space="0"/>
            </w:tcBorders>
          </w:tcPr>
          <w:p>
            <w:pPr>
              <w:rPr>
                <w:rFonts w:asciiTheme="majorEastAsia" w:hAnsiTheme="majorEastAsia" w:eastAsiaTheme="majorEastAsia"/>
                <w:szCs w:val="21"/>
              </w:rPr>
            </w:pPr>
          </w:p>
        </w:tc>
        <w:tc>
          <w:tcPr>
            <w:tcW w:w="3113" w:type="dxa"/>
            <w:tcBorders>
              <w:left w:val="single" w:color="auto" w:sz="4" w:space="0"/>
            </w:tcBorders>
          </w:tcPr>
          <w:p>
            <w:pPr>
              <w:rPr>
                <w:rFonts w:asciiTheme="majorEastAsia" w:hAnsiTheme="majorEastAsia" w:eastAsiaTheme="majorEastAsia"/>
                <w:szCs w:val="21"/>
              </w:rPr>
            </w:pPr>
            <w:r>
              <w:rPr>
                <w:rFonts w:hint="eastAsia" w:asciiTheme="majorEastAsia" w:hAnsiTheme="majorEastAsia" w:eastAsiaTheme="majorEastAsia"/>
                <w:szCs w:val="21"/>
              </w:rPr>
              <w:t>《肥料登记管理办法》</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pPr>
              <w:rPr>
                <w:rFonts w:asciiTheme="majorEastAsia" w:hAnsiTheme="majorEastAsia" w:eastAsiaTheme="majorEastAsia"/>
                <w:szCs w:val="21"/>
              </w:rPr>
            </w:pPr>
          </w:p>
        </w:tc>
        <w:tc>
          <w:tcPr>
            <w:tcW w:w="2058" w:type="dxa"/>
          </w:tcPr>
          <w:p>
            <w:pPr>
              <w:rPr>
                <w:rFonts w:asciiTheme="majorEastAsia" w:hAnsiTheme="majorEastAsia" w:eastAsiaTheme="majorEastAsia"/>
                <w:szCs w:val="21"/>
              </w:rPr>
            </w:pPr>
          </w:p>
        </w:tc>
        <w:tc>
          <w:tcPr>
            <w:tcW w:w="453" w:type="dxa"/>
            <w:tcBorders>
              <w:right w:val="single" w:color="auto" w:sz="4" w:space="0"/>
            </w:tcBorders>
          </w:tcPr>
          <w:p>
            <w:pPr>
              <w:rPr>
                <w:rFonts w:hint="eastAsia" w:asciiTheme="majorEastAsia" w:hAnsiTheme="majorEastAsia" w:eastAsiaTheme="majorEastAsia"/>
                <w:szCs w:val="21"/>
                <w:lang w:val="en-US" w:eastAsia="zh-CN"/>
              </w:rPr>
            </w:pPr>
            <w:r>
              <w:rPr>
                <w:rFonts w:hint="eastAsia" w:asciiTheme="majorEastAsia" w:hAnsiTheme="majorEastAsia" w:eastAsiaTheme="majorEastAsia"/>
                <w:szCs w:val="21"/>
                <w:lang w:val="en-US" w:eastAsia="zh-CN"/>
              </w:rPr>
              <w:t>5</w:t>
            </w:r>
          </w:p>
        </w:tc>
        <w:tc>
          <w:tcPr>
            <w:tcW w:w="2271" w:type="dxa"/>
            <w:tcBorders>
              <w:left w:val="single" w:color="auto" w:sz="4" w:space="0"/>
              <w:right w:val="single" w:color="auto" w:sz="4" w:space="0"/>
            </w:tcBorders>
          </w:tcPr>
          <w:p>
            <w:pPr>
              <w:rPr>
                <w:rFonts w:hint="eastAsia" w:asciiTheme="majorEastAsia" w:hAnsiTheme="majorEastAsia" w:eastAsiaTheme="majorEastAsia"/>
                <w:szCs w:val="21"/>
              </w:rPr>
            </w:pPr>
          </w:p>
        </w:tc>
        <w:tc>
          <w:tcPr>
            <w:tcW w:w="858" w:type="dxa"/>
            <w:tcBorders>
              <w:left w:val="single" w:color="auto" w:sz="4" w:space="0"/>
              <w:right w:val="single" w:color="auto" w:sz="4" w:space="0"/>
            </w:tcBorders>
          </w:tcPr>
          <w:p>
            <w:pPr>
              <w:rPr>
                <w:rFonts w:asciiTheme="majorEastAsia" w:hAnsiTheme="majorEastAsia" w:eastAsiaTheme="majorEastAsia"/>
                <w:szCs w:val="21"/>
              </w:rPr>
            </w:pPr>
            <w:r>
              <w:rPr>
                <w:rFonts w:asciiTheme="majorEastAsia" w:hAnsiTheme="majorEastAsia" w:eastAsiaTheme="majorEastAsia"/>
                <w:szCs w:val="21"/>
              </w:rPr>
              <w:t>必要</w:t>
            </w:r>
          </w:p>
        </w:tc>
        <w:tc>
          <w:tcPr>
            <w:tcW w:w="1033" w:type="dxa"/>
            <w:tcBorders>
              <w:left w:val="single" w:color="auto" w:sz="4" w:space="0"/>
              <w:right w:val="single" w:color="auto" w:sz="4" w:space="0"/>
            </w:tcBorders>
            <w:vAlign w:val="top"/>
          </w:tcPr>
          <w:p>
            <w:pPr>
              <w:rPr>
                <w:rFonts w:asciiTheme="majorEastAsia" w:hAnsiTheme="majorEastAsia" w:eastAsiaTheme="majorEastAsia"/>
                <w:szCs w:val="21"/>
              </w:rPr>
            </w:pPr>
            <w:r>
              <w:rPr>
                <w:rFonts w:asciiTheme="majorEastAsia" w:hAnsiTheme="majorEastAsia" w:eastAsiaTheme="majorEastAsia"/>
                <w:szCs w:val="21"/>
              </w:rPr>
              <w:t>申请人自备</w:t>
            </w:r>
          </w:p>
        </w:tc>
        <w:tc>
          <w:tcPr>
            <w:tcW w:w="767" w:type="dxa"/>
            <w:tcBorders>
              <w:left w:val="single" w:color="auto" w:sz="4" w:space="0"/>
              <w:right w:val="single" w:color="auto" w:sz="4" w:space="0"/>
            </w:tcBorders>
          </w:tcPr>
          <w:p>
            <w:pPr>
              <w:rPr>
                <w:rFonts w:hint="eastAsia" w:asciiTheme="majorEastAsia" w:hAnsiTheme="majorEastAsia" w:eastAsiaTheme="majorEastAsia"/>
                <w:szCs w:val="21"/>
                <w:lang w:val="en-US" w:eastAsia="zh-CN"/>
              </w:rPr>
            </w:pPr>
            <w:r>
              <w:rPr>
                <w:rFonts w:hint="eastAsia" w:asciiTheme="majorEastAsia" w:hAnsiTheme="majorEastAsia" w:eastAsiaTheme="majorEastAsia"/>
                <w:szCs w:val="21"/>
                <w:lang w:val="en-US" w:eastAsia="zh-CN"/>
              </w:rPr>
              <w:t>1</w:t>
            </w:r>
          </w:p>
        </w:tc>
        <w:tc>
          <w:tcPr>
            <w:tcW w:w="942" w:type="dxa"/>
            <w:tcBorders>
              <w:left w:val="single" w:color="auto" w:sz="4" w:space="0"/>
              <w:right w:val="single" w:color="auto" w:sz="4" w:space="0"/>
            </w:tcBorders>
          </w:tcPr>
          <w:p>
            <w:pPr>
              <w:rPr>
                <w:rFonts w:hint="eastAsia" w:asciiTheme="majorEastAsia" w:hAnsiTheme="majorEastAsia" w:eastAsiaTheme="majorEastAsia"/>
                <w:szCs w:val="21"/>
                <w:lang w:val="en-US" w:eastAsia="zh-CN"/>
              </w:rPr>
            </w:pPr>
            <w:r>
              <w:rPr>
                <w:rFonts w:hint="eastAsia" w:asciiTheme="majorEastAsia" w:hAnsiTheme="majorEastAsia" w:eastAsiaTheme="majorEastAsia"/>
                <w:szCs w:val="21"/>
                <w:lang w:val="en-US" w:eastAsia="zh-CN"/>
              </w:rPr>
              <w:t>1</w:t>
            </w:r>
          </w:p>
        </w:tc>
        <w:tc>
          <w:tcPr>
            <w:tcW w:w="646" w:type="dxa"/>
            <w:tcBorders>
              <w:left w:val="single" w:color="auto" w:sz="4" w:space="0"/>
              <w:right w:val="single" w:color="auto" w:sz="4" w:space="0"/>
            </w:tcBorders>
          </w:tcPr>
          <w:p>
            <w:pPr>
              <w:rPr>
                <w:rFonts w:asciiTheme="majorEastAsia" w:hAnsiTheme="majorEastAsia" w:eastAsiaTheme="majorEastAsia"/>
                <w:szCs w:val="21"/>
              </w:rPr>
            </w:pPr>
          </w:p>
        </w:tc>
        <w:tc>
          <w:tcPr>
            <w:tcW w:w="600" w:type="dxa"/>
            <w:tcBorders>
              <w:left w:val="single" w:color="auto" w:sz="4" w:space="0"/>
              <w:right w:val="single" w:color="auto" w:sz="4" w:space="0"/>
            </w:tcBorders>
          </w:tcPr>
          <w:p>
            <w:pPr>
              <w:rPr>
                <w:rFonts w:asciiTheme="majorEastAsia" w:hAnsiTheme="majorEastAsia" w:eastAsiaTheme="majorEastAsia"/>
                <w:szCs w:val="21"/>
              </w:rPr>
            </w:pPr>
          </w:p>
        </w:tc>
        <w:tc>
          <w:tcPr>
            <w:tcW w:w="710" w:type="dxa"/>
            <w:tcBorders>
              <w:left w:val="single" w:color="auto" w:sz="4" w:space="0"/>
              <w:right w:val="single" w:color="auto" w:sz="4" w:space="0"/>
            </w:tcBorders>
          </w:tcPr>
          <w:p>
            <w:pPr>
              <w:rPr>
                <w:rFonts w:asciiTheme="majorEastAsia" w:hAnsiTheme="majorEastAsia" w:eastAsiaTheme="majorEastAsia"/>
                <w:szCs w:val="21"/>
              </w:rPr>
            </w:pPr>
          </w:p>
        </w:tc>
        <w:tc>
          <w:tcPr>
            <w:tcW w:w="3113" w:type="dxa"/>
            <w:tcBorders>
              <w:left w:val="single" w:color="auto" w:sz="4" w:space="0"/>
            </w:tcBorders>
          </w:tcPr>
          <w:p>
            <w:pPr>
              <w:rPr>
                <w:rFonts w:asciiTheme="majorEastAsia" w:hAnsiTheme="majorEastAsia" w:eastAsiaTheme="majorEastAsia"/>
                <w:szCs w:val="21"/>
              </w:rPr>
            </w:pPr>
            <w:r>
              <w:rPr>
                <w:rFonts w:hint="eastAsia" w:asciiTheme="majorEastAsia" w:hAnsiTheme="majorEastAsia" w:eastAsiaTheme="majorEastAsia"/>
                <w:szCs w:val="21"/>
              </w:rPr>
              <w:t>《肥料登记管理办法》</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pPr>
              <w:rPr>
                <w:rFonts w:asciiTheme="majorEastAsia" w:hAnsiTheme="majorEastAsia" w:eastAsiaTheme="majorEastAsia"/>
                <w:szCs w:val="21"/>
              </w:rPr>
            </w:pPr>
            <w:r>
              <w:rPr>
                <w:rFonts w:hint="eastAsia" w:asciiTheme="majorEastAsia" w:hAnsiTheme="majorEastAsia" w:eastAsiaTheme="majorEastAsia"/>
                <w:szCs w:val="21"/>
              </w:rPr>
              <w:t>22</w:t>
            </w:r>
          </w:p>
        </w:tc>
        <w:tc>
          <w:tcPr>
            <w:tcW w:w="2058" w:type="dxa"/>
          </w:tcPr>
          <w:p>
            <w:pPr>
              <w:rPr>
                <w:rFonts w:asciiTheme="majorEastAsia" w:hAnsiTheme="majorEastAsia" w:eastAsiaTheme="majorEastAsia"/>
                <w:szCs w:val="21"/>
              </w:rPr>
            </w:pPr>
            <w:r>
              <w:rPr>
                <w:rFonts w:hint="eastAsia" w:asciiTheme="majorEastAsia" w:hAnsiTheme="majorEastAsia" w:eastAsiaTheme="majorEastAsia"/>
                <w:szCs w:val="21"/>
              </w:rPr>
              <w:t>服务对象</w:t>
            </w:r>
          </w:p>
        </w:tc>
        <w:tc>
          <w:tcPr>
            <w:tcW w:w="11393" w:type="dxa"/>
            <w:gridSpan w:val="10"/>
          </w:tcPr>
          <w:p>
            <w:pPr>
              <w:rPr>
                <w:rFonts w:asciiTheme="majorEastAsia" w:hAnsiTheme="majorEastAsia" w:eastAsiaTheme="majorEastAsia"/>
                <w:szCs w:val="21"/>
              </w:rPr>
            </w:pPr>
            <w:r>
              <w:rPr>
                <w:rFonts w:asciiTheme="majorEastAsia" w:hAnsiTheme="majorEastAsia" w:eastAsiaTheme="majorEastAsia"/>
                <w:szCs w:val="21"/>
              </w:rPr>
              <w:t>自然人</w:t>
            </w:r>
            <w:r>
              <w:rPr>
                <w:rFonts w:hint="eastAsia" w:asciiTheme="majorEastAsia" w:hAnsiTheme="majorEastAsia" w:eastAsiaTheme="majorEastAsia"/>
                <w:szCs w:val="21"/>
              </w:rPr>
              <w:t>^</w:t>
            </w:r>
            <w:r>
              <w:rPr>
                <w:rFonts w:asciiTheme="majorEastAsia" w:hAnsiTheme="majorEastAsia" w:eastAsiaTheme="majorEastAsia"/>
                <w:szCs w:val="21"/>
              </w:rPr>
              <w:t>法人</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219" w:hRule="atLeast"/>
        </w:trPr>
        <w:tc>
          <w:tcPr>
            <w:tcW w:w="723" w:type="dxa"/>
          </w:tcPr>
          <w:p>
            <w:pPr>
              <w:rPr>
                <w:rFonts w:asciiTheme="majorEastAsia" w:hAnsiTheme="majorEastAsia" w:eastAsiaTheme="majorEastAsia"/>
                <w:szCs w:val="21"/>
              </w:rPr>
            </w:pPr>
            <w:r>
              <w:rPr>
                <w:rFonts w:hint="eastAsia" w:asciiTheme="majorEastAsia" w:hAnsiTheme="majorEastAsia" w:eastAsiaTheme="majorEastAsia"/>
                <w:szCs w:val="21"/>
              </w:rPr>
              <w:t>23</w:t>
            </w:r>
          </w:p>
        </w:tc>
        <w:tc>
          <w:tcPr>
            <w:tcW w:w="2058" w:type="dxa"/>
          </w:tcPr>
          <w:p>
            <w:pPr>
              <w:rPr>
                <w:rFonts w:asciiTheme="majorEastAsia" w:hAnsiTheme="majorEastAsia" w:eastAsiaTheme="majorEastAsia"/>
                <w:szCs w:val="21"/>
              </w:rPr>
            </w:pPr>
            <w:r>
              <w:rPr>
                <w:rFonts w:hint="eastAsia" w:asciiTheme="majorEastAsia" w:hAnsiTheme="majorEastAsia" w:eastAsiaTheme="majorEastAsia"/>
                <w:szCs w:val="21"/>
              </w:rPr>
              <w:t>基本编码</w:t>
            </w:r>
          </w:p>
        </w:tc>
        <w:tc>
          <w:tcPr>
            <w:tcW w:w="11393" w:type="dxa"/>
            <w:gridSpan w:val="10"/>
          </w:tcPr>
          <w:p>
            <w:pPr>
              <w:rPr>
                <w:rFonts w:asciiTheme="majorEastAsia" w:hAnsiTheme="majorEastAsia" w:eastAsiaTheme="majorEastAsia"/>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pPr>
              <w:rPr>
                <w:rFonts w:asciiTheme="majorEastAsia" w:hAnsiTheme="majorEastAsia" w:eastAsiaTheme="majorEastAsia"/>
                <w:szCs w:val="21"/>
              </w:rPr>
            </w:pPr>
            <w:r>
              <w:rPr>
                <w:rFonts w:hint="eastAsia" w:asciiTheme="majorEastAsia" w:hAnsiTheme="majorEastAsia" w:eastAsiaTheme="majorEastAsia"/>
                <w:szCs w:val="21"/>
              </w:rPr>
              <w:t>24</w:t>
            </w:r>
          </w:p>
        </w:tc>
        <w:tc>
          <w:tcPr>
            <w:tcW w:w="2058" w:type="dxa"/>
          </w:tcPr>
          <w:p>
            <w:pPr>
              <w:rPr>
                <w:rFonts w:asciiTheme="majorEastAsia" w:hAnsiTheme="majorEastAsia" w:eastAsiaTheme="majorEastAsia"/>
                <w:szCs w:val="21"/>
              </w:rPr>
            </w:pPr>
            <w:r>
              <w:rPr>
                <w:rFonts w:hint="eastAsia" w:asciiTheme="majorEastAsia" w:hAnsiTheme="majorEastAsia" w:eastAsiaTheme="majorEastAsia"/>
                <w:szCs w:val="21"/>
              </w:rPr>
              <w:t>实施编码</w:t>
            </w:r>
          </w:p>
        </w:tc>
        <w:tc>
          <w:tcPr>
            <w:tcW w:w="11393" w:type="dxa"/>
            <w:gridSpan w:val="10"/>
          </w:tcPr>
          <w:p>
            <w:pPr>
              <w:rPr>
                <w:rFonts w:asciiTheme="majorEastAsia" w:hAnsiTheme="majorEastAsia" w:eastAsiaTheme="majorEastAsia"/>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pPr>
              <w:rPr>
                <w:rFonts w:asciiTheme="majorEastAsia" w:hAnsiTheme="majorEastAsia" w:eastAsiaTheme="majorEastAsia"/>
                <w:szCs w:val="21"/>
              </w:rPr>
            </w:pPr>
            <w:r>
              <w:rPr>
                <w:rFonts w:hint="eastAsia" w:asciiTheme="majorEastAsia" w:hAnsiTheme="majorEastAsia" w:eastAsiaTheme="majorEastAsia"/>
                <w:szCs w:val="21"/>
              </w:rPr>
              <w:t>25</w:t>
            </w:r>
          </w:p>
        </w:tc>
        <w:tc>
          <w:tcPr>
            <w:tcW w:w="2058" w:type="dxa"/>
          </w:tcPr>
          <w:p>
            <w:pPr>
              <w:rPr>
                <w:rFonts w:asciiTheme="majorEastAsia" w:hAnsiTheme="majorEastAsia" w:eastAsiaTheme="majorEastAsia"/>
                <w:szCs w:val="21"/>
              </w:rPr>
            </w:pPr>
            <w:r>
              <w:rPr>
                <w:rFonts w:hint="eastAsia" w:asciiTheme="majorEastAsia" w:hAnsiTheme="majorEastAsia" w:eastAsiaTheme="majorEastAsia"/>
                <w:szCs w:val="21"/>
              </w:rPr>
              <w:t>实施主体</w:t>
            </w:r>
          </w:p>
        </w:tc>
        <w:tc>
          <w:tcPr>
            <w:tcW w:w="11393" w:type="dxa"/>
            <w:gridSpan w:val="10"/>
          </w:tcPr>
          <w:p>
            <w:pPr>
              <w:rPr>
                <w:rFonts w:asciiTheme="majorEastAsia" w:hAnsiTheme="majorEastAsia" w:eastAsiaTheme="majorEastAsia"/>
                <w:szCs w:val="21"/>
              </w:rPr>
            </w:pPr>
            <w:r>
              <w:rPr>
                <w:rFonts w:hint="eastAsia" w:asciiTheme="majorEastAsia" w:hAnsiTheme="majorEastAsia" w:eastAsiaTheme="majorEastAsia"/>
                <w:szCs w:val="21"/>
              </w:rPr>
              <w:t>抚顺市农业农村局</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pPr>
              <w:rPr>
                <w:rFonts w:asciiTheme="majorEastAsia" w:hAnsiTheme="majorEastAsia" w:eastAsiaTheme="majorEastAsia"/>
                <w:szCs w:val="21"/>
              </w:rPr>
            </w:pPr>
            <w:r>
              <w:rPr>
                <w:rFonts w:hint="eastAsia" w:asciiTheme="majorEastAsia" w:hAnsiTheme="majorEastAsia" w:eastAsiaTheme="majorEastAsia"/>
                <w:szCs w:val="21"/>
              </w:rPr>
              <w:t>26</w:t>
            </w:r>
          </w:p>
        </w:tc>
        <w:tc>
          <w:tcPr>
            <w:tcW w:w="2058" w:type="dxa"/>
          </w:tcPr>
          <w:p>
            <w:pPr>
              <w:rPr>
                <w:rFonts w:asciiTheme="majorEastAsia" w:hAnsiTheme="majorEastAsia" w:eastAsiaTheme="majorEastAsia"/>
                <w:szCs w:val="21"/>
              </w:rPr>
            </w:pPr>
            <w:r>
              <w:rPr>
                <w:rFonts w:hint="eastAsia" w:asciiTheme="majorEastAsia" w:hAnsiTheme="majorEastAsia" w:eastAsiaTheme="majorEastAsia"/>
                <w:szCs w:val="21"/>
              </w:rPr>
              <w:t>实施主体性质</w:t>
            </w:r>
          </w:p>
        </w:tc>
        <w:tc>
          <w:tcPr>
            <w:tcW w:w="11393" w:type="dxa"/>
            <w:gridSpan w:val="10"/>
          </w:tcPr>
          <w:p>
            <w:pPr>
              <w:rPr>
                <w:rFonts w:asciiTheme="majorEastAsia" w:hAnsiTheme="majorEastAsia" w:eastAsiaTheme="majorEastAsia"/>
                <w:szCs w:val="21"/>
              </w:rPr>
            </w:pPr>
            <w:r>
              <w:rPr>
                <w:rFonts w:hint="eastAsia" w:asciiTheme="majorEastAsia" w:hAnsiTheme="majorEastAsia" w:eastAsiaTheme="majorEastAsia"/>
                <w:szCs w:val="21"/>
              </w:rPr>
              <w:t>法定机关</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pPr>
              <w:rPr>
                <w:rFonts w:asciiTheme="majorEastAsia" w:hAnsiTheme="majorEastAsia" w:eastAsiaTheme="majorEastAsia"/>
                <w:szCs w:val="21"/>
              </w:rPr>
            </w:pPr>
            <w:r>
              <w:rPr>
                <w:rFonts w:hint="eastAsia" w:asciiTheme="majorEastAsia" w:hAnsiTheme="majorEastAsia" w:eastAsiaTheme="majorEastAsia"/>
                <w:szCs w:val="21"/>
              </w:rPr>
              <w:t>27</w:t>
            </w:r>
          </w:p>
        </w:tc>
        <w:tc>
          <w:tcPr>
            <w:tcW w:w="2058" w:type="dxa"/>
          </w:tcPr>
          <w:p>
            <w:pPr>
              <w:rPr>
                <w:rFonts w:asciiTheme="majorEastAsia" w:hAnsiTheme="majorEastAsia" w:eastAsiaTheme="majorEastAsia"/>
                <w:szCs w:val="21"/>
              </w:rPr>
            </w:pPr>
            <w:r>
              <w:rPr>
                <w:rFonts w:hint="eastAsia" w:asciiTheme="majorEastAsia" w:hAnsiTheme="majorEastAsia" w:eastAsiaTheme="majorEastAsia"/>
                <w:szCs w:val="21"/>
              </w:rPr>
              <w:t>实施主体编码</w:t>
            </w:r>
          </w:p>
        </w:tc>
        <w:tc>
          <w:tcPr>
            <w:tcW w:w="11393" w:type="dxa"/>
            <w:gridSpan w:val="10"/>
          </w:tcPr>
          <w:p>
            <w:pPr>
              <w:rPr>
                <w:rFonts w:asciiTheme="majorEastAsia" w:hAnsiTheme="majorEastAsia" w:eastAsiaTheme="majorEastAsia"/>
                <w:szCs w:val="21"/>
              </w:rPr>
            </w:pPr>
            <w:r>
              <w:rPr>
                <w:rFonts w:hint="eastAsia" w:asciiTheme="majorEastAsia" w:hAnsiTheme="majorEastAsia" w:eastAsiaTheme="majorEastAsia"/>
                <w:szCs w:val="21"/>
              </w:rPr>
              <w:t>11210400001120522Y</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pPr>
              <w:rPr>
                <w:rFonts w:asciiTheme="majorEastAsia" w:hAnsiTheme="majorEastAsia" w:eastAsiaTheme="majorEastAsia"/>
                <w:szCs w:val="21"/>
              </w:rPr>
            </w:pPr>
            <w:r>
              <w:rPr>
                <w:rFonts w:hint="eastAsia" w:asciiTheme="majorEastAsia" w:hAnsiTheme="majorEastAsia" w:eastAsiaTheme="majorEastAsia"/>
                <w:szCs w:val="21"/>
              </w:rPr>
              <w:t>28</w:t>
            </w:r>
          </w:p>
        </w:tc>
        <w:tc>
          <w:tcPr>
            <w:tcW w:w="2058" w:type="dxa"/>
          </w:tcPr>
          <w:p>
            <w:pPr>
              <w:rPr>
                <w:rFonts w:asciiTheme="majorEastAsia" w:hAnsiTheme="majorEastAsia" w:eastAsiaTheme="majorEastAsia"/>
                <w:szCs w:val="21"/>
              </w:rPr>
            </w:pPr>
            <w:r>
              <w:rPr>
                <w:rFonts w:hint="eastAsia" w:asciiTheme="majorEastAsia" w:hAnsiTheme="majorEastAsia" w:eastAsiaTheme="majorEastAsia"/>
                <w:szCs w:val="21"/>
              </w:rPr>
              <w:t>*承办机构</w:t>
            </w:r>
          </w:p>
        </w:tc>
        <w:tc>
          <w:tcPr>
            <w:tcW w:w="11393" w:type="dxa"/>
            <w:gridSpan w:val="10"/>
          </w:tcPr>
          <w:p>
            <w:pPr>
              <w:rPr>
                <w:rFonts w:asciiTheme="majorEastAsia" w:hAnsiTheme="majorEastAsia" w:eastAsiaTheme="majorEastAsia"/>
                <w:szCs w:val="21"/>
              </w:rPr>
            </w:pPr>
            <w:r>
              <w:rPr>
                <w:rFonts w:hint="eastAsia" w:asciiTheme="majorEastAsia" w:hAnsiTheme="majorEastAsia" w:eastAsiaTheme="majorEastAsia"/>
                <w:szCs w:val="21"/>
              </w:rPr>
              <w:t>抚顺市农业农村局行政审批科</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pPr>
              <w:rPr>
                <w:rFonts w:asciiTheme="majorEastAsia" w:hAnsiTheme="majorEastAsia" w:eastAsiaTheme="majorEastAsia"/>
                <w:szCs w:val="21"/>
              </w:rPr>
            </w:pPr>
            <w:r>
              <w:rPr>
                <w:rFonts w:hint="eastAsia" w:asciiTheme="majorEastAsia" w:hAnsiTheme="majorEastAsia" w:eastAsiaTheme="majorEastAsia"/>
                <w:szCs w:val="21"/>
              </w:rPr>
              <w:t>29</w:t>
            </w:r>
          </w:p>
        </w:tc>
        <w:tc>
          <w:tcPr>
            <w:tcW w:w="2058" w:type="dxa"/>
          </w:tcPr>
          <w:p>
            <w:pPr>
              <w:rPr>
                <w:rFonts w:asciiTheme="majorEastAsia" w:hAnsiTheme="majorEastAsia" w:eastAsiaTheme="majorEastAsia"/>
                <w:szCs w:val="21"/>
              </w:rPr>
            </w:pPr>
            <w:r>
              <w:rPr>
                <w:rFonts w:hint="eastAsia" w:asciiTheme="majorEastAsia" w:hAnsiTheme="majorEastAsia" w:eastAsiaTheme="majorEastAsia"/>
                <w:szCs w:val="21"/>
              </w:rPr>
              <w:t>办理形式</w:t>
            </w:r>
          </w:p>
        </w:tc>
        <w:tc>
          <w:tcPr>
            <w:tcW w:w="11393" w:type="dxa"/>
            <w:gridSpan w:val="10"/>
          </w:tcPr>
          <w:p>
            <w:pPr>
              <w:rPr>
                <w:rFonts w:asciiTheme="majorEastAsia" w:hAnsiTheme="majorEastAsia" w:eastAsiaTheme="majorEastAsia"/>
                <w:szCs w:val="21"/>
              </w:rPr>
            </w:pPr>
            <w:r>
              <w:rPr>
                <w:rFonts w:hint="eastAsia" w:asciiTheme="majorEastAsia" w:hAnsiTheme="majorEastAsia" w:eastAsiaTheme="majorEastAsia"/>
                <w:szCs w:val="21"/>
              </w:rPr>
              <w:t>窗口办理^网上办理^快递申请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pPr>
              <w:rPr>
                <w:rFonts w:asciiTheme="majorEastAsia" w:hAnsiTheme="majorEastAsia" w:eastAsiaTheme="majorEastAsia"/>
                <w:szCs w:val="21"/>
              </w:rPr>
            </w:pPr>
            <w:r>
              <w:rPr>
                <w:rFonts w:hint="eastAsia" w:asciiTheme="majorEastAsia" w:hAnsiTheme="majorEastAsia" w:eastAsiaTheme="majorEastAsia"/>
                <w:szCs w:val="21"/>
              </w:rPr>
              <w:t>30</w:t>
            </w:r>
          </w:p>
        </w:tc>
        <w:tc>
          <w:tcPr>
            <w:tcW w:w="2058" w:type="dxa"/>
          </w:tcPr>
          <w:p>
            <w:pPr>
              <w:rPr>
                <w:rFonts w:asciiTheme="majorEastAsia" w:hAnsiTheme="majorEastAsia" w:eastAsiaTheme="majorEastAsia"/>
                <w:szCs w:val="21"/>
              </w:rPr>
            </w:pPr>
            <w:r>
              <w:rPr>
                <w:rFonts w:hint="eastAsia" w:asciiTheme="majorEastAsia" w:hAnsiTheme="majorEastAsia" w:eastAsiaTheme="majorEastAsia"/>
                <w:szCs w:val="21"/>
              </w:rPr>
              <w:t>办理流程图描述</w:t>
            </w:r>
          </w:p>
        </w:tc>
        <w:tc>
          <w:tcPr>
            <w:tcW w:w="11393" w:type="dxa"/>
            <w:gridSpan w:val="10"/>
          </w:tcPr>
          <w:p>
            <w:pPr>
              <w:rPr>
                <w:rFonts w:asciiTheme="majorEastAsia" w:hAnsiTheme="majorEastAsia" w:eastAsiaTheme="majorEastAsia"/>
                <w:szCs w:val="21"/>
              </w:rPr>
            </w:pPr>
            <w:r>
              <w:rPr>
                <w:rFonts w:hint="eastAsia" w:asciiTheme="majorEastAsia" w:hAnsiTheme="majorEastAsia" w:eastAsiaTheme="majorEastAsia"/>
                <w:szCs w:val="21"/>
              </w:rPr>
              <w:t>1、申请：申请人向市农业农村局窗口提交申请材料，或登录抚顺政务服务网进行网上申报。</w:t>
            </w:r>
          </w:p>
          <w:p>
            <w:pPr>
              <w:rPr>
                <w:rFonts w:asciiTheme="majorEastAsia" w:hAnsiTheme="majorEastAsia" w:eastAsiaTheme="majorEastAsia"/>
                <w:szCs w:val="21"/>
              </w:rPr>
            </w:pPr>
            <w:r>
              <w:rPr>
                <w:rFonts w:hint="eastAsia" w:asciiTheme="majorEastAsia" w:hAnsiTheme="majorEastAsia" w:eastAsiaTheme="majorEastAsia"/>
                <w:szCs w:val="21"/>
              </w:rPr>
              <w:t>2、受理：材料齐全、符合法定形式，或者申请人按照要求提交全部补正申请材料的，予以受理。</w:t>
            </w:r>
          </w:p>
          <w:p>
            <w:pPr>
              <w:rPr>
                <w:rFonts w:asciiTheme="majorEastAsia" w:hAnsiTheme="majorEastAsia" w:eastAsiaTheme="majorEastAsia"/>
                <w:szCs w:val="21"/>
              </w:rPr>
            </w:pPr>
            <w:r>
              <w:rPr>
                <w:rFonts w:hint="eastAsia" w:asciiTheme="majorEastAsia" w:hAnsiTheme="majorEastAsia" w:eastAsiaTheme="majorEastAsia"/>
                <w:szCs w:val="21"/>
              </w:rPr>
              <w:t>3、审</w:t>
            </w:r>
            <w:r>
              <w:rPr>
                <w:rFonts w:hint="eastAsia" w:asciiTheme="majorEastAsia" w:hAnsiTheme="majorEastAsia" w:eastAsiaTheme="majorEastAsia"/>
                <w:szCs w:val="21"/>
                <w:lang w:val="en-US" w:eastAsia="zh-CN"/>
              </w:rPr>
              <w:t>核</w:t>
            </w:r>
            <w:r>
              <w:rPr>
                <w:rFonts w:hint="eastAsia" w:asciiTheme="majorEastAsia" w:hAnsiTheme="majorEastAsia" w:eastAsiaTheme="majorEastAsia"/>
                <w:szCs w:val="21"/>
              </w:rPr>
              <w:t>：审批科工作人员对申请材料的实质内容进行核实。</w:t>
            </w:r>
          </w:p>
          <w:p>
            <w:pPr>
              <w:rPr>
                <w:rFonts w:asciiTheme="majorEastAsia" w:hAnsiTheme="majorEastAsia" w:eastAsiaTheme="majorEastAsia"/>
                <w:szCs w:val="21"/>
              </w:rPr>
            </w:pPr>
            <w:r>
              <w:rPr>
                <w:rFonts w:hint="eastAsia" w:asciiTheme="majorEastAsia" w:hAnsiTheme="majorEastAsia" w:eastAsiaTheme="majorEastAsia"/>
                <w:szCs w:val="21"/>
              </w:rPr>
              <w:t>4、决定：申请材料无异议后制证。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pPr>
              <w:rPr>
                <w:rFonts w:asciiTheme="majorEastAsia" w:hAnsiTheme="majorEastAsia" w:eastAsiaTheme="majorEastAsia"/>
                <w:szCs w:val="21"/>
              </w:rPr>
            </w:pPr>
            <w:r>
              <w:rPr>
                <w:rFonts w:hint="eastAsia" w:asciiTheme="majorEastAsia" w:hAnsiTheme="majorEastAsia" w:eastAsiaTheme="majorEastAsia"/>
                <w:szCs w:val="21"/>
              </w:rPr>
              <w:t>31</w:t>
            </w:r>
          </w:p>
        </w:tc>
        <w:tc>
          <w:tcPr>
            <w:tcW w:w="2058" w:type="dxa"/>
          </w:tcPr>
          <w:p>
            <w:pPr>
              <w:rPr>
                <w:rFonts w:asciiTheme="majorEastAsia" w:hAnsiTheme="majorEastAsia" w:eastAsiaTheme="majorEastAsia"/>
                <w:szCs w:val="21"/>
              </w:rPr>
            </w:pPr>
            <w:r>
              <w:rPr>
                <w:rFonts w:hint="eastAsia" w:asciiTheme="majorEastAsia" w:hAnsiTheme="majorEastAsia" w:eastAsiaTheme="majorEastAsia"/>
                <w:szCs w:val="21"/>
              </w:rPr>
              <w:t>是否收费</w:t>
            </w:r>
          </w:p>
        </w:tc>
        <w:tc>
          <w:tcPr>
            <w:tcW w:w="11393" w:type="dxa"/>
            <w:gridSpan w:val="10"/>
          </w:tcPr>
          <w:p>
            <w:pPr>
              <w:rPr>
                <w:rFonts w:asciiTheme="majorEastAsia" w:hAnsiTheme="majorEastAsia" w:eastAsiaTheme="majorEastAsia"/>
                <w:szCs w:val="21"/>
              </w:rPr>
            </w:pPr>
            <w:r>
              <w:rPr>
                <w:rFonts w:hint="eastAsia" w:asciiTheme="majorEastAsia" w:hAnsiTheme="majorEastAsia" w:eastAsiaTheme="majorEastAsia"/>
                <w:szCs w:val="21"/>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pPr>
              <w:rPr>
                <w:rFonts w:asciiTheme="majorEastAsia" w:hAnsiTheme="majorEastAsia" w:eastAsiaTheme="majorEastAsia"/>
                <w:szCs w:val="21"/>
              </w:rPr>
            </w:pPr>
            <w:r>
              <w:rPr>
                <w:rFonts w:hint="eastAsia" w:asciiTheme="majorEastAsia" w:hAnsiTheme="majorEastAsia" w:eastAsiaTheme="majorEastAsia"/>
                <w:szCs w:val="21"/>
              </w:rPr>
              <w:t>32</w:t>
            </w:r>
          </w:p>
        </w:tc>
        <w:tc>
          <w:tcPr>
            <w:tcW w:w="2058" w:type="dxa"/>
          </w:tcPr>
          <w:p>
            <w:pPr>
              <w:rPr>
                <w:rFonts w:asciiTheme="majorEastAsia" w:hAnsiTheme="majorEastAsia" w:eastAsiaTheme="majorEastAsia"/>
                <w:szCs w:val="21"/>
              </w:rPr>
            </w:pPr>
            <w:r>
              <w:rPr>
                <w:rFonts w:hint="eastAsia" w:asciiTheme="majorEastAsia" w:hAnsiTheme="majorEastAsia" w:eastAsiaTheme="majorEastAsia"/>
                <w:szCs w:val="21"/>
              </w:rPr>
              <w:t>收费项目名称</w:t>
            </w:r>
          </w:p>
        </w:tc>
        <w:tc>
          <w:tcPr>
            <w:tcW w:w="11393" w:type="dxa"/>
            <w:gridSpan w:val="10"/>
          </w:tcPr>
          <w:p>
            <w:pPr>
              <w:rPr>
                <w:rFonts w:hint="eastAsia" w:asciiTheme="majorEastAsia" w:hAnsiTheme="majorEastAsia" w:eastAsiaTheme="majorEastAsia"/>
                <w:szCs w:val="21"/>
                <w:lang w:val="en-US" w:eastAsia="zh-CN"/>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pPr>
              <w:rPr>
                <w:rFonts w:asciiTheme="majorEastAsia" w:hAnsiTheme="majorEastAsia" w:eastAsiaTheme="majorEastAsia"/>
                <w:szCs w:val="21"/>
              </w:rPr>
            </w:pPr>
            <w:r>
              <w:rPr>
                <w:rFonts w:hint="eastAsia" w:asciiTheme="majorEastAsia" w:hAnsiTheme="majorEastAsia" w:eastAsiaTheme="majorEastAsia"/>
                <w:szCs w:val="21"/>
              </w:rPr>
              <w:t>33</w:t>
            </w:r>
          </w:p>
        </w:tc>
        <w:tc>
          <w:tcPr>
            <w:tcW w:w="2058" w:type="dxa"/>
          </w:tcPr>
          <w:p>
            <w:pPr>
              <w:rPr>
                <w:rFonts w:asciiTheme="majorEastAsia" w:hAnsiTheme="majorEastAsia" w:eastAsiaTheme="majorEastAsia"/>
                <w:szCs w:val="21"/>
              </w:rPr>
            </w:pPr>
            <w:r>
              <w:rPr>
                <w:rFonts w:hint="eastAsia" w:asciiTheme="majorEastAsia" w:hAnsiTheme="majorEastAsia" w:eastAsiaTheme="majorEastAsia"/>
                <w:szCs w:val="21"/>
              </w:rPr>
              <w:t>收费标准</w:t>
            </w:r>
          </w:p>
        </w:tc>
        <w:tc>
          <w:tcPr>
            <w:tcW w:w="11393" w:type="dxa"/>
            <w:gridSpan w:val="10"/>
          </w:tcPr>
          <w:p>
            <w:pPr>
              <w:rPr>
                <w:rFonts w:hint="eastAsia" w:asciiTheme="majorEastAsia" w:hAnsiTheme="majorEastAsia" w:eastAsiaTheme="majorEastAsia"/>
                <w:szCs w:val="21"/>
                <w:lang w:val="en-US" w:eastAsia="zh-CN"/>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pPr>
              <w:rPr>
                <w:rFonts w:asciiTheme="majorEastAsia" w:hAnsiTheme="majorEastAsia" w:eastAsiaTheme="majorEastAsia"/>
                <w:szCs w:val="21"/>
              </w:rPr>
            </w:pPr>
            <w:r>
              <w:rPr>
                <w:rFonts w:hint="eastAsia" w:asciiTheme="majorEastAsia" w:hAnsiTheme="majorEastAsia" w:eastAsiaTheme="majorEastAsia"/>
                <w:szCs w:val="21"/>
              </w:rPr>
              <w:t>34</w:t>
            </w:r>
          </w:p>
        </w:tc>
        <w:tc>
          <w:tcPr>
            <w:tcW w:w="2058" w:type="dxa"/>
          </w:tcPr>
          <w:p>
            <w:pPr>
              <w:rPr>
                <w:rFonts w:asciiTheme="majorEastAsia" w:hAnsiTheme="majorEastAsia" w:eastAsiaTheme="majorEastAsia"/>
                <w:szCs w:val="21"/>
              </w:rPr>
            </w:pPr>
            <w:r>
              <w:rPr>
                <w:rFonts w:hint="eastAsia" w:asciiTheme="majorEastAsia" w:hAnsiTheme="majorEastAsia" w:eastAsiaTheme="majorEastAsia"/>
                <w:szCs w:val="21"/>
              </w:rPr>
              <w:t>收费依据</w:t>
            </w:r>
          </w:p>
        </w:tc>
        <w:tc>
          <w:tcPr>
            <w:tcW w:w="11393" w:type="dxa"/>
            <w:gridSpan w:val="10"/>
          </w:tcPr>
          <w:p>
            <w:pPr>
              <w:rPr>
                <w:rFonts w:hint="eastAsia" w:asciiTheme="majorEastAsia" w:hAnsiTheme="majorEastAsia" w:eastAsiaTheme="majorEastAsia"/>
                <w:szCs w:val="21"/>
                <w:lang w:val="en-US" w:eastAsia="zh-CN"/>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pPr>
              <w:rPr>
                <w:rFonts w:asciiTheme="majorEastAsia" w:hAnsiTheme="majorEastAsia" w:eastAsiaTheme="majorEastAsia"/>
                <w:szCs w:val="21"/>
              </w:rPr>
            </w:pPr>
            <w:r>
              <w:rPr>
                <w:rFonts w:hint="eastAsia" w:asciiTheme="majorEastAsia" w:hAnsiTheme="majorEastAsia" w:eastAsiaTheme="majorEastAsia"/>
                <w:szCs w:val="21"/>
              </w:rPr>
              <w:t>35</w:t>
            </w:r>
          </w:p>
        </w:tc>
        <w:tc>
          <w:tcPr>
            <w:tcW w:w="2058" w:type="dxa"/>
          </w:tcPr>
          <w:p>
            <w:pPr>
              <w:rPr>
                <w:rFonts w:asciiTheme="majorEastAsia" w:hAnsiTheme="majorEastAsia" w:eastAsiaTheme="majorEastAsia"/>
                <w:szCs w:val="21"/>
              </w:rPr>
            </w:pPr>
            <w:r>
              <w:rPr>
                <w:rFonts w:hint="eastAsia" w:asciiTheme="majorEastAsia" w:hAnsiTheme="majorEastAsia" w:eastAsiaTheme="majorEastAsia"/>
                <w:szCs w:val="21"/>
              </w:rPr>
              <w:t>是否允许减免</w:t>
            </w:r>
          </w:p>
        </w:tc>
        <w:tc>
          <w:tcPr>
            <w:tcW w:w="11393" w:type="dxa"/>
            <w:gridSpan w:val="10"/>
          </w:tcPr>
          <w:p>
            <w:pPr>
              <w:rPr>
                <w:rFonts w:hint="eastAsia" w:asciiTheme="majorEastAsia" w:hAnsiTheme="majorEastAsia" w:eastAsiaTheme="majorEastAsia"/>
                <w:szCs w:val="21"/>
                <w:lang w:val="en-US" w:eastAsia="zh-CN"/>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pPr>
              <w:rPr>
                <w:rFonts w:asciiTheme="majorEastAsia" w:hAnsiTheme="majorEastAsia" w:eastAsiaTheme="majorEastAsia"/>
                <w:szCs w:val="21"/>
              </w:rPr>
            </w:pPr>
            <w:r>
              <w:rPr>
                <w:rFonts w:hint="eastAsia" w:asciiTheme="majorEastAsia" w:hAnsiTheme="majorEastAsia" w:eastAsiaTheme="majorEastAsia"/>
                <w:szCs w:val="21"/>
              </w:rPr>
              <w:t>36</w:t>
            </w:r>
          </w:p>
        </w:tc>
        <w:tc>
          <w:tcPr>
            <w:tcW w:w="2058" w:type="dxa"/>
          </w:tcPr>
          <w:p>
            <w:pPr>
              <w:rPr>
                <w:rFonts w:asciiTheme="majorEastAsia" w:hAnsiTheme="majorEastAsia" w:eastAsiaTheme="majorEastAsia"/>
                <w:szCs w:val="21"/>
              </w:rPr>
            </w:pPr>
            <w:r>
              <w:rPr>
                <w:rFonts w:hint="eastAsia" w:asciiTheme="majorEastAsia" w:hAnsiTheme="majorEastAsia" w:eastAsiaTheme="majorEastAsia"/>
                <w:szCs w:val="21"/>
              </w:rPr>
              <w:t>办理类型</w:t>
            </w:r>
          </w:p>
        </w:tc>
        <w:tc>
          <w:tcPr>
            <w:tcW w:w="11393" w:type="dxa"/>
            <w:gridSpan w:val="10"/>
          </w:tcPr>
          <w:p>
            <w:pPr>
              <w:rPr>
                <w:rFonts w:asciiTheme="majorEastAsia" w:hAnsiTheme="majorEastAsia" w:eastAsiaTheme="majorEastAsia"/>
                <w:szCs w:val="21"/>
              </w:rPr>
            </w:pPr>
            <w:r>
              <w:rPr>
                <w:rFonts w:hint="eastAsia" w:asciiTheme="majorEastAsia" w:hAnsiTheme="majorEastAsia" w:eastAsiaTheme="majorEastAsia"/>
                <w:szCs w:val="21"/>
              </w:rPr>
              <w:t>承诺件</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pPr>
              <w:rPr>
                <w:rFonts w:asciiTheme="majorEastAsia" w:hAnsiTheme="majorEastAsia" w:eastAsiaTheme="majorEastAsia"/>
                <w:szCs w:val="21"/>
              </w:rPr>
            </w:pPr>
            <w:r>
              <w:rPr>
                <w:rFonts w:hint="eastAsia" w:asciiTheme="majorEastAsia" w:hAnsiTheme="majorEastAsia" w:eastAsiaTheme="majorEastAsia"/>
                <w:szCs w:val="21"/>
              </w:rPr>
              <w:t>37</w:t>
            </w:r>
          </w:p>
        </w:tc>
        <w:tc>
          <w:tcPr>
            <w:tcW w:w="2058" w:type="dxa"/>
          </w:tcPr>
          <w:p>
            <w:pPr>
              <w:rPr>
                <w:rFonts w:asciiTheme="majorEastAsia" w:hAnsiTheme="majorEastAsia" w:eastAsiaTheme="majorEastAsia"/>
                <w:szCs w:val="21"/>
              </w:rPr>
            </w:pPr>
            <w:r>
              <w:rPr>
                <w:rFonts w:hint="eastAsia" w:asciiTheme="majorEastAsia" w:hAnsiTheme="majorEastAsia" w:eastAsiaTheme="majorEastAsia"/>
                <w:szCs w:val="21"/>
              </w:rPr>
              <w:t>到办事现场次数</w:t>
            </w:r>
          </w:p>
        </w:tc>
        <w:tc>
          <w:tcPr>
            <w:tcW w:w="11393" w:type="dxa"/>
            <w:gridSpan w:val="10"/>
          </w:tcPr>
          <w:p>
            <w:pPr>
              <w:rPr>
                <w:rFonts w:asciiTheme="majorEastAsia" w:hAnsiTheme="majorEastAsia" w:eastAsiaTheme="majorEastAsia"/>
                <w:szCs w:val="21"/>
              </w:rPr>
            </w:pPr>
            <w:r>
              <w:rPr>
                <w:rFonts w:hint="eastAsia" w:asciiTheme="majorEastAsia" w:hAnsiTheme="majorEastAsia" w:eastAsiaTheme="majorEastAsia"/>
                <w:szCs w:val="21"/>
              </w:rPr>
              <w:t>1</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pPr>
              <w:rPr>
                <w:rFonts w:asciiTheme="majorEastAsia" w:hAnsiTheme="majorEastAsia" w:eastAsiaTheme="majorEastAsia"/>
                <w:szCs w:val="21"/>
              </w:rPr>
            </w:pPr>
            <w:r>
              <w:rPr>
                <w:rFonts w:hint="eastAsia" w:asciiTheme="majorEastAsia" w:hAnsiTheme="majorEastAsia" w:eastAsiaTheme="majorEastAsia"/>
                <w:szCs w:val="21"/>
              </w:rPr>
              <w:t>38</w:t>
            </w:r>
          </w:p>
        </w:tc>
        <w:tc>
          <w:tcPr>
            <w:tcW w:w="2058" w:type="dxa"/>
          </w:tcPr>
          <w:p>
            <w:pPr>
              <w:rPr>
                <w:rFonts w:asciiTheme="majorEastAsia" w:hAnsiTheme="majorEastAsia" w:eastAsiaTheme="majorEastAsia"/>
                <w:szCs w:val="21"/>
              </w:rPr>
            </w:pPr>
            <w:r>
              <w:rPr>
                <w:rFonts w:hint="eastAsia" w:asciiTheme="majorEastAsia" w:hAnsiTheme="majorEastAsia" w:eastAsiaTheme="majorEastAsia"/>
                <w:szCs w:val="21"/>
              </w:rPr>
              <w:t>特别程序</w:t>
            </w:r>
          </w:p>
        </w:tc>
        <w:tc>
          <w:tcPr>
            <w:tcW w:w="11393" w:type="dxa"/>
            <w:gridSpan w:val="10"/>
          </w:tcPr>
          <w:p>
            <w:pPr>
              <w:rPr>
                <w:rFonts w:asciiTheme="majorEastAsia" w:hAnsiTheme="majorEastAsia" w:eastAsiaTheme="majorEastAsia"/>
                <w:szCs w:val="21"/>
              </w:rPr>
            </w:pPr>
            <w:r>
              <w:rPr>
                <w:rFonts w:hint="eastAsia" w:asciiTheme="majorEastAsia" w:hAnsiTheme="majorEastAsia" w:eastAsiaTheme="majorEastAsia"/>
                <w:szCs w:val="21"/>
              </w:rPr>
              <w:t>无</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pPr>
              <w:rPr>
                <w:rFonts w:asciiTheme="majorEastAsia" w:hAnsiTheme="majorEastAsia" w:eastAsiaTheme="majorEastAsia"/>
                <w:szCs w:val="21"/>
              </w:rPr>
            </w:pPr>
            <w:r>
              <w:rPr>
                <w:rFonts w:hint="eastAsia" w:asciiTheme="majorEastAsia" w:hAnsiTheme="majorEastAsia" w:eastAsiaTheme="majorEastAsia"/>
                <w:szCs w:val="21"/>
              </w:rPr>
              <w:t>39</w:t>
            </w:r>
          </w:p>
        </w:tc>
        <w:tc>
          <w:tcPr>
            <w:tcW w:w="2058" w:type="dxa"/>
          </w:tcPr>
          <w:p>
            <w:pPr>
              <w:rPr>
                <w:rFonts w:asciiTheme="majorEastAsia" w:hAnsiTheme="majorEastAsia" w:eastAsiaTheme="majorEastAsia"/>
                <w:szCs w:val="21"/>
              </w:rPr>
            </w:pPr>
            <w:r>
              <w:rPr>
                <w:rFonts w:hint="eastAsia" w:asciiTheme="majorEastAsia" w:hAnsiTheme="majorEastAsia" w:eastAsiaTheme="majorEastAsia"/>
                <w:szCs w:val="21"/>
              </w:rPr>
              <w:t>移动端是否对接单点登录</w:t>
            </w:r>
          </w:p>
        </w:tc>
        <w:tc>
          <w:tcPr>
            <w:tcW w:w="11393" w:type="dxa"/>
            <w:gridSpan w:val="10"/>
          </w:tcPr>
          <w:p>
            <w:pPr>
              <w:rPr>
                <w:rFonts w:asciiTheme="majorEastAsia" w:hAnsiTheme="majorEastAsia" w:eastAsiaTheme="majorEastAsia"/>
                <w:szCs w:val="21"/>
              </w:rPr>
            </w:pPr>
            <w:r>
              <w:rPr>
                <w:rFonts w:hint="eastAsia" w:asciiTheme="majorEastAsia" w:hAnsiTheme="majorEastAsia" w:eastAsiaTheme="majorEastAsia"/>
                <w:szCs w:val="21"/>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pPr>
              <w:rPr>
                <w:rFonts w:asciiTheme="majorEastAsia" w:hAnsiTheme="majorEastAsia" w:eastAsiaTheme="majorEastAsia"/>
                <w:szCs w:val="21"/>
              </w:rPr>
            </w:pPr>
            <w:r>
              <w:rPr>
                <w:rFonts w:hint="eastAsia" w:asciiTheme="majorEastAsia" w:hAnsiTheme="majorEastAsia" w:eastAsiaTheme="majorEastAsia"/>
                <w:szCs w:val="21"/>
              </w:rPr>
              <w:t>40</w:t>
            </w:r>
          </w:p>
        </w:tc>
        <w:tc>
          <w:tcPr>
            <w:tcW w:w="2058" w:type="dxa"/>
          </w:tcPr>
          <w:p>
            <w:pPr>
              <w:rPr>
                <w:rFonts w:asciiTheme="majorEastAsia" w:hAnsiTheme="majorEastAsia" w:eastAsiaTheme="majorEastAsia"/>
                <w:szCs w:val="21"/>
              </w:rPr>
            </w:pPr>
            <w:r>
              <w:rPr>
                <w:rFonts w:hint="eastAsia" w:asciiTheme="majorEastAsia" w:hAnsiTheme="majorEastAsia" w:eastAsiaTheme="majorEastAsia"/>
                <w:szCs w:val="21"/>
              </w:rPr>
              <w:t>电脑端是否对接单点登录</w:t>
            </w:r>
          </w:p>
        </w:tc>
        <w:tc>
          <w:tcPr>
            <w:tcW w:w="11393" w:type="dxa"/>
            <w:gridSpan w:val="10"/>
          </w:tcPr>
          <w:p>
            <w:pPr>
              <w:rPr>
                <w:rFonts w:asciiTheme="majorEastAsia" w:hAnsiTheme="majorEastAsia" w:eastAsiaTheme="majorEastAsia"/>
                <w:szCs w:val="21"/>
              </w:rPr>
            </w:pPr>
            <w:r>
              <w:rPr>
                <w:rFonts w:hint="eastAsia" w:asciiTheme="majorEastAsia" w:hAnsiTheme="majorEastAsia" w:eastAsiaTheme="majorEastAsia"/>
                <w:szCs w:val="21"/>
              </w:rPr>
              <w:t>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pPr>
              <w:rPr>
                <w:rFonts w:asciiTheme="majorEastAsia" w:hAnsiTheme="majorEastAsia" w:eastAsiaTheme="majorEastAsia"/>
                <w:szCs w:val="21"/>
              </w:rPr>
            </w:pPr>
            <w:r>
              <w:rPr>
                <w:rFonts w:hint="eastAsia" w:asciiTheme="majorEastAsia" w:hAnsiTheme="majorEastAsia" w:eastAsiaTheme="majorEastAsia"/>
                <w:szCs w:val="21"/>
              </w:rPr>
              <w:t>41</w:t>
            </w:r>
          </w:p>
        </w:tc>
        <w:tc>
          <w:tcPr>
            <w:tcW w:w="2058" w:type="dxa"/>
          </w:tcPr>
          <w:p>
            <w:pPr>
              <w:rPr>
                <w:rFonts w:asciiTheme="majorEastAsia" w:hAnsiTheme="majorEastAsia" w:eastAsiaTheme="majorEastAsia"/>
                <w:szCs w:val="21"/>
              </w:rPr>
            </w:pPr>
            <w:r>
              <w:rPr>
                <w:rFonts w:hint="eastAsia" w:asciiTheme="majorEastAsia" w:hAnsiTheme="majorEastAsia" w:eastAsiaTheme="majorEastAsia"/>
                <w:szCs w:val="21"/>
              </w:rPr>
              <w:t>办理地点</w:t>
            </w:r>
          </w:p>
        </w:tc>
        <w:tc>
          <w:tcPr>
            <w:tcW w:w="11393" w:type="dxa"/>
            <w:gridSpan w:val="10"/>
          </w:tcPr>
          <w:p>
            <w:pPr>
              <w:rPr>
                <w:rFonts w:asciiTheme="majorEastAsia" w:hAnsiTheme="majorEastAsia" w:eastAsiaTheme="majorEastAsia"/>
                <w:szCs w:val="21"/>
              </w:rPr>
            </w:pPr>
            <w:r>
              <w:rPr>
                <w:rFonts w:hint="eastAsia" w:asciiTheme="majorEastAsia" w:hAnsiTheme="majorEastAsia" w:eastAsiaTheme="majorEastAsia"/>
                <w:szCs w:val="21"/>
              </w:rPr>
              <w:t>抚顺市顺城区临江东路21号行政服务审批大厅三楼农林综合窗口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pPr>
              <w:rPr>
                <w:rFonts w:asciiTheme="majorEastAsia" w:hAnsiTheme="majorEastAsia" w:eastAsiaTheme="majorEastAsia"/>
                <w:szCs w:val="21"/>
              </w:rPr>
            </w:pPr>
            <w:r>
              <w:rPr>
                <w:rFonts w:hint="eastAsia" w:asciiTheme="majorEastAsia" w:hAnsiTheme="majorEastAsia" w:eastAsiaTheme="majorEastAsia"/>
                <w:szCs w:val="21"/>
              </w:rPr>
              <w:t>42</w:t>
            </w:r>
          </w:p>
        </w:tc>
        <w:tc>
          <w:tcPr>
            <w:tcW w:w="2058" w:type="dxa"/>
          </w:tcPr>
          <w:p>
            <w:pPr>
              <w:rPr>
                <w:rFonts w:asciiTheme="majorEastAsia" w:hAnsiTheme="majorEastAsia" w:eastAsiaTheme="majorEastAsia"/>
                <w:szCs w:val="21"/>
              </w:rPr>
            </w:pPr>
            <w:r>
              <w:rPr>
                <w:rFonts w:hint="eastAsia" w:asciiTheme="majorEastAsia" w:hAnsiTheme="majorEastAsia" w:eastAsiaTheme="majorEastAsia"/>
                <w:szCs w:val="21"/>
              </w:rPr>
              <w:t>办理时间</w:t>
            </w:r>
          </w:p>
        </w:tc>
        <w:tc>
          <w:tcPr>
            <w:tcW w:w="11393" w:type="dxa"/>
            <w:gridSpan w:val="10"/>
          </w:tcPr>
          <w:p>
            <w:pPr>
              <w:rPr>
                <w:rFonts w:asciiTheme="majorEastAsia" w:hAnsiTheme="majorEastAsia" w:eastAsiaTheme="majorEastAsia"/>
                <w:szCs w:val="21"/>
              </w:rPr>
            </w:pPr>
            <w:r>
              <w:rPr>
                <w:rFonts w:hint="eastAsia" w:asciiTheme="majorEastAsia" w:hAnsiTheme="majorEastAsia" w:eastAsiaTheme="majorEastAsia"/>
                <w:szCs w:val="21"/>
              </w:rPr>
              <w:t>工作日 上午8:30—11:30，下午13:00—17:00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pPr>
              <w:rPr>
                <w:rFonts w:asciiTheme="majorEastAsia" w:hAnsiTheme="majorEastAsia" w:eastAsiaTheme="majorEastAsia"/>
                <w:szCs w:val="21"/>
              </w:rPr>
            </w:pPr>
            <w:r>
              <w:rPr>
                <w:rFonts w:hint="eastAsia" w:asciiTheme="majorEastAsia" w:hAnsiTheme="majorEastAsia" w:eastAsiaTheme="majorEastAsia"/>
                <w:szCs w:val="21"/>
              </w:rPr>
              <w:t>43</w:t>
            </w:r>
          </w:p>
        </w:tc>
        <w:tc>
          <w:tcPr>
            <w:tcW w:w="2058" w:type="dxa"/>
          </w:tcPr>
          <w:p>
            <w:pPr>
              <w:rPr>
                <w:rFonts w:asciiTheme="majorEastAsia" w:hAnsiTheme="majorEastAsia" w:eastAsiaTheme="majorEastAsia"/>
                <w:szCs w:val="21"/>
              </w:rPr>
            </w:pPr>
            <w:r>
              <w:rPr>
                <w:rFonts w:hint="eastAsia" w:asciiTheme="majorEastAsia" w:hAnsiTheme="majorEastAsia" w:eastAsiaTheme="majorEastAsia"/>
                <w:szCs w:val="21"/>
              </w:rPr>
              <w:t>咨询方式</w:t>
            </w:r>
          </w:p>
        </w:tc>
        <w:tc>
          <w:tcPr>
            <w:tcW w:w="11393" w:type="dxa"/>
            <w:gridSpan w:val="10"/>
          </w:tcPr>
          <w:p>
            <w:pPr>
              <w:rPr>
                <w:rFonts w:asciiTheme="majorEastAsia" w:hAnsiTheme="majorEastAsia" w:eastAsiaTheme="majorEastAsia"/>
                <w:szCs w:val="21"/>
              </w:rPr>
            </w:pPr>
            <w:r>
              <w:rPr>
                <w:rFonts w:asciiTheme="majorEastAsia" w:hAnsiTheme="majorEastAsia" w:eastAsiaTheme="majorEastAsia"/>
                <w:szCs w:val="21"/>
              </w:rPr>
              <w:t>审批大厅窗口，电话：024-</w:t>
            </w:r>
            <w:r>
              <w:rPr>
                <w:rFonts w:hint="eastAsia" w:asciiTheme="majorEastAsia" w:hAnsiTheme="majorEastAsia" w:eastAsiaTheme="majorEastAsia"/>
                <w:szCs w:val="21"/>
                <w:lang w:val="en-US" w:eastAsia="zh-CN"/>
              </w:rPr>
              <w:t>57667806</w:t>
            </w:r>
            <w:r>
              <w:rPr>
                <w:rFonts w:hint="eastAsia" w:asciiTheme="majorEastAsia" w:hAnsiTheme="majorEastAsia" w:eastAsiaTheme="majorEastAsia"/>
                <w:szCs w:val="21"/>
                <w:lang w:eastAsia="zh-CN"/>
              </w:rPr>
              <w:t>；</w:t>
            </w:r>
            <w:r>
              <w:rPr>
                <w:rFonts w:asciiTheme="majorEastAsia" w:hAnsiTheme="majorEastAsia" w:eastAsiaTheme="majorEastAsia"/>
                <w:szCs w:val="21"/>
              </w:rPr>
              <w:t>024-52867483</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pPr>
              <w:rPr>
                <w:rFonts w:asciiTheme="majorEastAsia" w:hAnsiTheme="majorEastAsia" w:eastAsiaTheme="majorEastAsia"/>
                <w:szCs w:val="21"/>
              </w:rPr>
            </w:pPr>
            <w:r>
              <w:rPr>
                <w:rFonts w:hint="eastAsia" w:asciiTheme="majorEastAsia" w:hAnsiTheme="majorEastAsia" w:eastAsiaTheme="majorEastAsia"/>
                <w:szCs w:val="21"/>
              </w:rPr>
              <w:t>44</w:t>
            </w:r>
          </w:p>
        </w:tc>
        <w:tc>
          <w:tcPr>
            <w:tcW w:w="2058" w:type="dxa"/>
          </w:tcPr>
          <w:p>
            <w:pPr>
              <w:rPr>
                <w:rFonts w:asciiTheme="majorEastAsia" w:hAnsiTheme="majorEastAsia" w:eastAsiaTheme="majorEastAsia"/>
                <w:szCs w:val="21"/>
              </w:rPr>
            </w:pPr>
            <w:r>
              <w:rPr>
                <w:rFonts w:hint="eastAsia" w:asciiTheme="majorEastAsia" w:hAnsiTheme="majorEastAsia" w:eastAsiaTheme="majorEastAsia"/>
                <w:szCs w:val="21"/>
              </w:rPr>
              <w:t>监督投诉方式</w:t>
            </w:r>
          </w:p>
        </w:tc>
        <w:tc>
          <w:tcPr>
            <w:tcW w:w="11393" w:type="dxa"/>
            <w:gridSpan w:val="10"/>
          </w:tcPr>
          <w:p>
            <w:pPr>
              <w:rPr>
                <w:rFonts w:hint="default" w:asciiTheme="majorEastAsia" w:hAnsiTheme="majorEastAsia" w:eastAsiaTheme="majorEastAsia"/>
                <w:szCs w:val="21"/>
                <w:lang w:val="en-US" w:eastAsia="zh-CN"/>
              </w:rPr>
            </w:pPr>
            <w:r>
              <w:rPr>
                <w:rFonts w:hint="eastAsia" w:asciiTheme="majorEastAsia" w:hAnsiTheme="majorEastAsia" w:eastAsiaTheme="majorEastAsia"/>
                <w:szCs w:val="21"/>
              </w:rPr>
              <w:t>12345</w:t>
            </w:r>
            <w:r>
              <w:rPr>
                <w:rFonts w:hint="eastAsia" w:asciiTheme="majorEastAsia" w:hAnsiTheme="majorEastAsia" w:eastAsiaTheme="majorEastAsia"/>
                <w:szCs w:val="21"/>
                <w:lang w:eastAsia="zh-CN"/>
              </w:rPr>
              <w:t>；</w:t>
            </w:r>
            <w:r>
              <w:rPr>
                <w:rFonts w:hint="eastAsia" w:asciiTheme="majorEastAsia" w:hAnsiTheme="majorEastAsia" w:eastAsiaTheme="majorEastAsia"/>
                <w:szCs w:val="21"/>
                <w:lang w:val="en-US" w:eastAsia="zh-CN"/>
              </w:rPr>
              <w:t>8890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pPr>
              <w:rPr>
                <w:rFonts w:asciiTheme="majorEastAsia" w:hAnsiTheme="majorEastAsia" w:eastAsiaTheme="majorEastAsia"/>
                <w:szCs w:val="21"/>
              </w:rPr>
            </w:pPr>
            <w:r>
              <w:rPr>
                <w:rFonts w:hint="eastAsia" w:asciiTheme="majorEastAsia" w:hAnsiTheme="majorEastAsia" w:eastAsiaTheme="majorEastAsia"/>
                <w:szCs w:val="21"/>
              </w:rPr>
              <w:t>45</w:t>
            </w:r>
          </w:p>
        </w:tc>
        <w:tc>
          <w:tcPr>
            <w:tcW w:w="2058" w:type="dxa"/>
          </w:tcPr>
          <w:p>
            <w:pPr>
              <w:rPr>
                <w:rFonts w:asciiTheme="majorEastAsia" w:hAnsiTheme="majorEastAsia" w:eastAsiaTheme="majorEastAsia"/>
                <w:szCs w:val="21"/>
              </w:rPr>
            </w:pPr>
            <w:r>
              <w:rPr>
                <w:rFonts w:hint="eastAsia" w:asciiTheme="majorEastAsia" w:hAnsiTheme="majorEastAsia" w:eastAsiaTheme="majorEastAsia"/>
                <w:szCs w:val="21"/>
              </w:rPr>
              <w:t>是否进驻政务大厅</w:t>
            </w:r>
          </w:p>
        </w:tc>
        <w:tc>
          <w:tcPr>
            <w:tcW w:w="11393" w:type="dxa"/>
            <w:gridSpan w:val="10"/>
          </w:tcPr>
          <w:p>
            <w:pPr>
              <w:rPr>
                <w:rFonts w:asciiTheme="majorEastAsia" w:hAnsiTheme="majorEastAsia" w:eastAsiaTheme="majorEastAsia"/>
                <w:szCs w:val="21"/>
              </w:rPr>
            </w:pPr>
            <w:r>
              <w:rPr>
                <w:rFonts w:hint="eastAsia" w:asciiTheme="majorEastAsia" w:hAnsiTheme="majorEastAsia" w:eastAsiaTheme="majorEastAsia"/>
                <w:szCs w:val="21"/>
              </w:rPr>
              <w:t>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pPr>
              <w:rPr>
                <w:rFonts w:asciiTheme="majorEastAsia" w:hAnsiTheme="majorEastAsia" w:eastAsiaTheme="majorEastAsia"/>
                <w:szCs w:val="21"/>
              </w:rPr>
            </w:pPr>
            <w:r>
              <w:rPr>
                <w:rFonts w:hint="eastAsia" w:asciiTheme="majorEastAsia" w:hAnsiTheme="majorEastAsia" w:eastAsiaTheme="majorEastAsia"/>
                <w:szCs w:val="21"/>
              </w:rPr>
              <w:t>46</w:t>
            </w:r>
          </w:p>
        </w:tc>
        <w:tc>
          <w:tcPr>
            <w:tcW w:w="2058" w:type="dxa"/>
          </w:tcPr>
          <w:p>
            <w:pPr>
              <w:rPr>
                <w:rFonts w:asciiTheme="majorEastAsia" w:hAnsiTheme="majorEastAsia" w:eastAsiaTheme="majorEastAsia"/>
                <w:szCs w:val="21"/>
              </w:rPr>
            </w:pPr>
            <w:r>
              <w:rPr>
                <w:rFonts w:hint="eastAsia" w:asciiTheme="majorEastAsia" w:hAnsiTheme="majorEastAsia" w:eastAsiaTheme="majorEastAsia"/>
                <w:szCs w:val="21"/>
              </w:rPr>
              <w:t>通办范围</w:t>
            </w:r>
          </w:p>
        </w:tc>
        <w:tc>
          <w:tcPr>
            <w:tcW w:w="11393" w:type="dxa"/>
            <w:gridSpan w:val="10"/>
          </w:tcPr>
          <w:p>
            <w:pPr>
              <w:rPr>
                <w:rFonts w:asciiTheme="majorEastAsia" w:hAnsiTheme="majorEastAsia" w:eastAsiaTheme="majorEastAsia"/>
                <w:szCs w:val="21"/>
              </w:rPr>
            </w:pPr>
            <w:r>
              <w:rPr>
                <w:rFonts w:hint="eastAsia" w:asciiTheme="majorEastAsia" w:hAnsiTheme="majorEastAsia" w:eastAsiaTheme="majorEastAsia"/>
                <w:szCs w:val="21"/>
              </w:rPr>
              <w:t>全市</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pPr>
              <w:rPr>
                <w:rFonts w:asciiTheme="majorEastAsia" w:hAnsiTheme="majorEastAsia" w:eastAsiaTheme="majorEastAsia"/>
                <w:szCs w:val="21"/>
              </w:rPr>
            </w:pPr>
            <w:r>
              <w:rPr>
                <w:rFonts w:hint="eastAsia" w:asciiTheme="majorEastAsia" w:hAnsiTheme="majorEastAsia" w:eastAsiaTheme="majorEastAsia"/>
                <w:szCs w:val="21"/>
              </w:rPr>
              <w:t>47</w:t>
            </w:r>
          </w:p>
        </w:tc>
        <w:tc>
          <w:tcPr>
            <w:tcW w:w="2058" w:type="dxa"/>
          </w:tcPr>
          <w:p>
            <w:pPr>
              <w:rPr>
                <w:rFonts w:asciiTheme="majorEastAsia" w:hAnsiTheme="majorEastAsia" w:eastAsiaTheme="majorEastAsia"/>
                <w:szCs w:val="21"/>
              </w:rPr>
            </w:pPr>
            <w:r>
              <w:rPr>
                <w:rFonts w:hint="eastAsia" w:asciiTheme="majorEastAsia" w:hAnsiTheme="majorEastAsia" w:eastAsiaTheme="majorEastAsia"/>
                <w:szCs w:val="21"/>
              </w:rPr>
              <w:t>数量限制</w:t>
            </w:r>
          </w:p>
        </w:tc>
        <w:tc>
          <w:tcPr>
            <w:tcW w:w="11393" w:type="dxa"/>
            <w:gridSpan w:val="10"/>
          </w:tcPr>
          <w:p>
            <w:pPr>
              <w:rPr>
                <w:rFonts w:asciiTheme="majorEastAsia" w:hAnsiTheme="majorEastAsia" w:eastAsiaTheme="majorEastAsia"/>
                <w:szCs w:val="21"/>
              </w:rPr>
            </w:pPr>
            <w:r>
              <w:rPr>
                <w:rFonts w:hint="eastAsia" w:asciiTheme="majorEastAsia" w:hAnsiTheme="majorEastAsia" w:eastAsiaTheme="majorEastAsia"/>
                <w:szCs w:val="21"/>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pPr>
              <w:rPr>
                <w:rFonts w:asciiTheme="majorEastAsia" w:hAnsiTheme="majorEastAsia" w:eastAsiaTheme="majorEastAsia"/>
                <w:szCs w:val="21"/>
              </w:rPr>
            </w:pPr>
            <w:r>
              <w:rPr>
                <w:rFonts w:hint="eastAsia" w:asciiTheme="majorEastAsia" w:hAnsiTheme="majorEastAsia" w:eastAsiaTheme="majorEastAsia"/>
                <w:szCs w:val="21"/>
              </w:rPr>
              <w:t>48</w:t>
            </w:r>
          </w:p>
        </w:tc>
        <w:tc>
          <w:tcPr>
            <w:tcW w:w="2058" w:type="dxa"/>
          </w:tcPr>
          <w:p>
            <w:pPr>
              <w:rPr>
                <w:rFonts w:asciiTheme="majorEastAsia" w:hAnsiTheme="majorEastAsia" w:eastAsiaTheme="majorEastAsia"/>
                <w:szCs w:val="21"/>
              </w:rPr>
            </w:pPr>
            <w:r>
              <w:rPr>
                <w:rFonts w:hint="eastAsia" w:asciiTheme="majorEastAsia" w:hAnsiTheme="majorEastAsia" w:eastAsiaTheme="majorEastAsia"/>
                <w:szCs w:val="21"/>
              </w:rPr>
              <w:t>审批结果类型</w:t>
            </w:r>
          </w:p>
        </w:tc>
        <w:tc>
          <w:tcPr>
            <w:tcW w:w="11393" w:type="dxa"/>
            <w:gridSpan w:val="10"/>
            <w:vAlign w:val="center"/>
          </w:tcPr>
          <w:p>
            <w:pPr>
              <w:keepNext w:val="0"/>
              <w:keepLines w:val="0"/>
              <w:widowControl/>
              <w:suppressLineNumbers w:val="0"/>
              <w:jc w:val="left"/>
              <w:textAlignment w:val="center"/>
              <w:rPr>
                <w:rFonts w:asciiTheme="majorEastAsia" w:hAnsiTheme="majorEastAsia" w:eastAsiaTheme="majorEastAsia"/>
                <w:szCs w:val="21"/>
              </w:rPr>
            </w:pPr>
            <w:r>
              <w:rPr>
                <w:rFonts w:hint="eastAsia" w:ascii="宋体" w:hAnsi="宋体" w:eastAsia="宋体" w:cs="宋体"/>
                <w:i w:val="0"/>
                <w:color w:val="000000"/>
                <w:kern w:val="0"/>
                <w:sz w:val="20"/>
                <w:szCs w:val="20"/>
                <w:u w:val="none"/>
                <w:lang w:val="en-US" w:eastAsia="zh-CN" w:bidi="ar"/>
              </w:rPr>
              <w:t>证照</w:t>
            </w:r>
            <w:bookmarkStart w:id="0" w:name="_GoBack"/>
            <w:bookmarkEnd w:id="0"/>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pPr>
              <w:rPr>
                <w:rFonts w:asciiTheme="majorEastAsia" w:hAnsiTheme="majorEastAsia" w:eastAsiaTheme="majorEastAsia"/>
                <w:szCs w:val="21"/>
              </w:rPr>
            </w:pPr>
            <w:r>
              <w:rPr>
                <w:rFonts w:hint="eastAsia" w:asciiTheme="majorEastAsia" w:hAnsiTheme="majorEastAsia" w:eastAsiaTheme="majorEastAsia"/>
                <w:szCs w:val="21"/>
              </w:rPr>
              <w:t>49</w:t>
            </w:r>
          </w:p>
        </w:tc>
        <w:tc>
          <w:tcPr>
            <w:tcW w:w="2058" w:type="dxa"/>
          </w:tcPr>
          <w:p>
            <w:pPr>
              <w:rPr>
                <w:rFonts w:asciiTheme="majorEastAsia" w:hAnsiTheme="majorEastAsia" w:eastAsiaTheme="majorEastAsia"/>
                <w:szCs w:val="21"/>
              </w:rPr>
            </w:pPr>
            <w:r>
              <w:rPr>
                <w:rFonts w:hint="eastAsia" w:asciiTheme="majorEastAsia" w:hAnsiTheme="majorEastAsia" w:eastAsiaTheme="majorEastAsia"/>
                <w:szCs w:val="21"/>
              </w:rPr>
              <w:t>审批结果名称</w:t>
            </w:r>
          </w:p>
        </w:tc>
        <w:tc>
          <w:tcPr>
            <w:tcW w:w="11393" w:type="dxa"/>
            <w:gridSpan w:val="10"/>
            <w:vAlign w:val="center"/>
          </w:tcPr>
          <w:p>
            <w:pPr>
              <w:keepNext w:val="0"/>
              <w:keepLines w:val="0"/>
              <w:widowControl/>
              <w:suppressLineNumbers w:val="0"/>
              <w:jc w:val="left"/>
              <w:textAlignment w:val="center"/>
              <w:rPr>
                <w:rFonts w:asciiTheme="majorEastAsia" w:hAnsiTheme="majorEastAsia" w:eastAsiaTheme="majorEastAsia"/>
                <w:szCs w:val="21"/>
              </w:rPr>
            </w:pPr>
            <w:r>
              <w:rPr>
                <w:rFonts w:hint="eastAsia" w:ascii="宋体" w:hAnsi="宋体" w:eastAsia="宋体" w:cs="宋体"/>
                <w:i w:val="0"/>
                <w:color w:val="000000"/>
                <w:kern w:val="0"/>
                <w:sz w:val="20"/>
                <w:szCs w:val="20"/>
                <w:u w:val="none"/>
                <w:lang w:val="en-US" w:eastAsia="zh-CN" w:bidi="ar"/>
              </w:rPr>
              <w:t>肥料生产经营许可证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pPr>
              <w:rPr>
                <w:rFonts w:asciiTheme="majorEastAsia" w:hAnsiTheme="majorEastAsia" w:eastAsiaTheme="majorEastAsia"/>
                <w:szCs w:val="21"/>
              </w:rPr>
            </w:pPr>
            <w:r>
              <w:rPr>
                <w:rFonts w:hint="eastAsia" w:asciiTheme="majorEastAsia" w:hAnsiTheme="majorEastAsia" w:eastAsiaTheme="majorEastAsia"/>
                <w:szCs w:val="21"/>
              </w:rPr>
              <w:t>50</w:t>
            </w:r>
          </w:p>
        </w:tc>
        <w:tc>
          <w:tcPr>
            <w:tcW w:w="2058" w:type="dxa"/>
          </w:tcPr>
          <w:p>
            <w:pPr>
              <w:rPr>
                <w:rFonts w:asciiTheme="majorEastAsia" w:hAnsiTheme="majorEastAsia" w:eastAsiaTheme="majorEastAsia"/>
                <w:szCs w:val="21"/>
              </w:rPr>
            </w:pPr>
            <w:r>
              <w:rPr>
                <w:rFonts w:hint="eastAsia" w:asciiTheme="majorEastAsia" w:hAnsiTheme="majorEastAsia" w:eastAsiaTheme="majorEastAsia"/>
                <w:szCs w:val="21"/>
              </w:rPr>
              <w:t>是否支持网上支付</w:t>
            </w:r>
          </w:p>
        </w:tc>
        <w:tc>
          <w:tcPr>
            <w:tcW w:w="11393" w:type="dxa"/>
            <w:gridSpan w:val="10"/>
          </w:tcPr>
          <w:p>
            <w:pPr>
              <w:rPr>
                <w:rFonts w:asciiTheme="majorEastAsia" w:hAnsiTheme="majorEastAsia" w:eastAsiaTheme="majorEastAsia"/>
                <w:szCs w:val="21"/>
              </w:rPr>
            </w:pPr>
            <w:r>
              <w:rPr>
                <w:rFonts w:hint="eastAsia" w:asciiTheme="majorEastAsia" w:hAnsiTheme="majorEastAsia" w:eastAsiaTheme="majorEastAsia"/>
                <w:szCs w:val="21"/>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pPr>
              <w:rPr>
                <w:rFonts w:asciiTheme="majorEastAsia" w:hAnsiTheme="majorEastAsia" w:eastAsiaTheme="majorEastAsia"/>
                <w:szCs w:val="21"/>
              </w:rPr>
            </w:pPr>
            <w:r>
              <w:rPr>
                <w:rFonts w:hint="eastAsia" w:asciiTheme="majorEastAsia" w:hAnsiTheme="majorEastAsia" w:eastAsiaTheme="majorEastAsia"/>
                <w:szCs w:val="21"/>
              </w:rPr>
              <w:t>51</w:t>
            </w:r>
          </w:p>
        </w:tc>
        <w:tc>
          <w:tcPr>
            <w:tcW w:w="2058" w:type="dxa"/>
          </w:tcPr>
          <w:p>
            <w:pPr>
              <w:rPr>
                <w:rFonts w:asciiTheme="majorEastAsia" w:hAnsiTheme="majorEastAsia" w:eastAsiaTheme="majorEastAsia"/>
                <w:szCs w:val="21"/>
              </w:rPr>
            </w:pPr>
            <w:r>
              <w:rPr>
                <w:rFonts w:hint="eastAsia" w:asciiTheme="majorEastAsia" w:hAnsiTheme="majorEastAsia" w:eastAsiaTheme="majorEastAsia"/>
                <w:szCs w:val="21"/>
              </w:rPr>
              <w:t>是否支持物流快递</w:t>
            </w:r>
          </w:p>
        </w:tc>
        <w:tc>
          <w:tcPr>
            <w:tcW w:w="11393" w:type="dxa"/>
            <w:gridSpan w:val="10"/>
          </w:tcPr>
          <w:p>
            <w:pPr>
              <w:rPr>
                <w:rFonts w:asciiTheme="majorEastAsia" w:hAnsiTheme="majorEastAsia" w:eastAsiaTheme="majorEastAsia"/>
                <w:szCs w:val="21"/>
              </w:rPr>
            </w:pPr>
            <w:r>
              <w:rPr>
                <w:rFonts w:hint="eastAsia" w:asciiTheme="majorEastAsia" w:hAnsiTheme="majorEastAsia" w:eastAsiaTheme="majorEastAsia"/>
                <w:szCs w:val="21"/>
              </w:rPr>
              <w:t>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pPr>
              <w:rPr>
                <w:rFonts w:asciiTheme="majorEastAsia" w:hAnsiTheme="majorEastAsia" w:eastAsiaTheme="majorEastAsia"/>
                <w:szCs w:val="21"/>
              </w:rPr>
            </w:pPr>
            <w:r>
              <w:rPr>
                <w:rFonts w:hint="eastAsia" w:asciiTheme="majorEastAsia" w:hAnsiTheme="majorEastAsia" w:eastAsiaTheme="majorEastAsia"/>
                <w:szCs w:val="21"/>
              </w:rPr>
              <w:t>52</w:t>
            </w:r>
          </w:p>
        </w:tc>
        <w:tc>
          <w:tcPr>
            <w:tcW w:w="2058" w:type="dxa"/>
          </w:tcPr>
          <w:p>
            <w:pPr>
              <w:rPr>
                <w:rFonts w:asciiTheme="majorEastAsia" w:hAnsiTheme="majorEastAsia" w:eastAsiaTheme="majorEastAsia"/>
                <w:szCs w:val="21"/>
              </w:rPr>
            </w:pPr>
            <w:r>
              <w:rPr>
                <w:rFonts w:hint="eastAsia" w:asciiTheme="majorEastAsia" w:hAnsiTheme="majorEastAsia" w:eastAsiaTheme="majorEastAsia"/>
                <w:szCs w:val="21"/>
              </w:rPr>
              <w:t>面向自然人地方</w:t>
            </w:r>
          </w:p>
          <w:p>
            <w:pPr>
              <w:rPr>
                <w:rFonts w:asciiTheme="majorEastAsia" w:hAnsiTheme="majorEastAsia" w:eastAsiaTheme="majorEastAsia"/>
                <w:szCs w:val="21"/>
              </w:rPr>
            </w:pPr>
            <w:r>
              <w:rPr>
                <w:rFonts w:hint="eastAsia" w:asciiTheme="majorEastAsia" w:hAnsiTheme="majorEastAsia" w:eastAsiaTheme="majorEastAsia"/>
                <w:szCs w:val="21"/>
              </w:rPr>
              <w:t>特色主体分类</w:t>
            </w:r>
          </w:p>
        </w:tc>
        <w:tc>
          <w:tcPr>
            <w:tcW w:w="11393" w:type="dxa"/>
            <w:gridSpan w:val="10"/>
          </w:tcPr>
          <w:p>
            <w:pPr>
              <w:rPr>
                <w:rFonts w:asciiTheme="majorEastAsia" w:hAnsiTheme="majorEastAsia" w:eastAsiaTheme="majorEastAsia"/>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pPr>
              <w:rPr>
                <w:rFonts w:asciiTheme="majorEastAsia" w:hAnsiTheme="majorEastAsia" w:eastAsiaTheme="majorEastAsia"/>
                <w:szCs w:val="21"/>
              </w:rPr>
            </w:pPr>
            <w:r>
              <w:rPr>
                <w:rFonts w:hint="eastAsia" w:asciiTheme="majorEastAsia" w:hAnsiTheme="majorEastAsia" w:eastAsiaTheme="majorEastAsia"/>
                <w:szCs w:val="21"/>
              </w:rPr>
              <w:t>53</w:t>
            </w:r>
          </w:p>
        </w:tc>
        <w:tc>
          <w:tcPr>
            <w:tcW w:w="2058" w:type="dxa"/>
          </w:tcPr>
          <w:p>
            <w:pPr>
              <w:rPr>
                <w:rFonts w:asciiTheme="majorEastAsia" w:hAnsiTheme="majorEastAsia" w:eastAsiaTheme="majorEastAsia"/>
                <w:szCs w:val="21"/>
              </w:rPr>
            </w:pPr>
            <w:r>
              <w:rPr>
                <w:rFonts w:hint="eastAsia" w:asciiTheme="majorEastAsia" w:hAnsiTheme="majorEastAsia" w:eastAsiaTheme="majorEastAsia"/>
                <w:szCs w:val="21"/>
              </w:rPr>
              <w:t>面向法人地方</w:t>
            </w:r>
          </w:p>
          <w:p>
            <w:pPr>
              <w:rPr>
                <w:rFonts w:asciiTheme="majorEastAsia" w:hAnsiTheme="majorEastAsia" w:eastAsiaTheme="majorEastAsia"/>
                <w:szCs w:val="21"/>
              </w:rPr>
            </w:pPr>
            <w:r>
              <w:rPr>
                <w:rFonts w:hint="eastAsia" w:asciiTheme="majorEastAsia" w:hAnsiTheme="majorEastAsia" w:eastAsiaTheme="majorEastAsia"/>
                <w:szCs w:val="21"/>
              </w:rPr>
              <w:t>特色主体分类</w:t>
            </w:r>
          </w:p>
        </w:tc>
        <w:tc>
          <w:tcPr>
            <w:tcW w:w="11393" w:type="dxa"/>
            <w:gridSpan w:val="10"/>
          </w:tcPr>
          <w:p>
            <w:pPr>
              <w:rPr>
                <w:rFonts w:asciiTheme="majorEastAsia" w:hAnsiTheme="majorEastAsia" w:eastAsiaTheme="majorEastAsia"/>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pPr>
              <w:rPr>
                <w:rFonts w:asciiTheme="majorEastAsia" w:hAnsiTheme="majorEastAsia" w:eastAsiaTheme="majorEastAsia"/>
                <w:szCs w:val="21"/>
              </w:rPr>
            </w:pPr>
            <w:r>
              <w:rPr>
                <w:rFonts w:hint="eastAsia" w:asciiTheme="majorEastAsia" w:hAnsiTheme="majorEastAsia" w:eastAsiaTheme="majorEastAsia"/>
                <w:szCs w:val="21"/>
              </w:rPr>
              <w:t>54</w:t>
            </w:r>
          </w:p>
        </w:tc>
        <w:tc>
          <w:tcPr>
            <w:tcW w:w="2058" w:type="dxa"/>
          </w:tcPr>
          <w:p>
            <w:pPr>
              <w:rPr>
                <w:rFonts w:asciiTheme="majorEastAsia" w:hAnsiTheme="majorEastAsia" w:eastAsiaTheme="majorEastAsia"/>
                <w:szCs w:val="21"/>
              </w:rPr>
            </w:pPr>
            <w:r>
              <w:rPr>
                <w:rFonts w:hint="eastAsia" w:asciiTheme="majorEastAsia" w:hAnsiTheme="majorEastAsia" w:eastAsiaTheme="majorEastAsia"/>
                <w:szCs w:val="21"/>
              </w:rPr>
              <w:t>是否网办</w:t>
            </w:r>
          </w:p>
        </w:tc>
        <w:tc>
          <w:tcPr>
            <w:tcW w:w="11393" w:type="dxa"/>
            <w:gridSpan w:val="10"/>
          </w:tcPr>
          <w:p>
            <w:pPr>
              <w:rPr>
                <w:rFonts w:asciiTheme="majorEastAsia" w:hAnsiTheme="majorEastAsia" w:eastAsiaTheme="majorEastAsia"/>
                <w:szCs w:val="21"/>
              </w:rPr>
            </w:pPr>
            <w:r>
              <w:rPr>
                <w:rFonts w:hint="eastAsia" w:asciiTheme="majorEastAsia" w:hAnsiTheme="majorEastAsia" w:eastAsiaTheme="majorEastAsia"/>
                <w:szCs w:val="21"/>
              </w:rPr>
              <w:t>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pPr>
              <w:rPr>
                <w:rFonts w:asciiTheme="majorEastAsia" w:hAnsiTheme="majorEastAsia" w:eastAsiaTheme="majorEastAsia"/>
                <w:szCs w:val="21"/>
              </w:rPr>
            </w:pPr>
            <w:r>
              <w:rPr>
                <w:rFonts w:hint="eastAsia" w:asciiTheme="majorEastAsia" w:hAnsiTheme="majorEastAsia" w:eastAsiaTheme="majorEastAsia"/>
                <w:szCs w:val="21"/>
              </w:rPr>
              <w:t>55</w:t>
            </w:r>
          </w:p>
        </w:tc>
        <w:tc>
          <w:tcPr>
            <w:tcW w:w="2058" w:type="dxa"/>
          </w:tcPr>
          <w:p>
            <w:pPr>
              <w:rPr>
                <w:rFonts w:asciiTheme="majorEastAsia" w:hAnsiTheme="majorEastAsia" w:eastAsiaTheme="majorEastAsia"/>
                <w:szCs w:val="21"/>
              </w:rPr>
            </w:pPr>
            <w:r>
              <w:rPr>
                <w:rFonts w:hint="eastAsia" w:asciiTheme="majorEastAsia" w:hAnsiTheme="majorEastAsia" w:eastAsiaTheme="majorEastAsia"/>
                <w:szCs w:val="21"/>
              </w:rPr>
              <w:t>网上办理深度</w:t>
            </w:r>
          </w:p>
        </w:tc>
        <w:tc>
          <w:tcPr>
            <w:tcW w:w="11393" w:type="dxa"/>
            <w:gridSpan w:val="10"/>
          </w:tcPr>
          <w:p>
            <w:pPr>
              <w:rPr>
                <w:rFonts w:asciiTheme="majorEastAsia" w:hAnsiTheme="majorEastAsia" w:eastAsiaTheme="majorEastAsia"/>
                <w:szCs w:val="21"/>
              </w:rPr>
            </w:pPr>
            <w:r>
              <w:rPr>
                <w:rFonts w:hint="eastAsia" w:asciiTheme="majorEastAsia" w:hAnsiTheme="majorEastAsia" w:eastAsiaTheme="majorEastAsia"/>
                <w:szCs w:val="21"/>
              </w:rPr>
              <w:t>互联网咨询^互联网收件^互联网预审^互联网受理^互联网办理^互联网办理结果信息反馈</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pPr>
              <w:rPr>
                <w:rFonts w:asciiTheme="majorEastAsia" w:hAnsiTheme="majorEastAsia" w:eastAsiaTheme="majorEastAsia"/>
                <w:szCs w:val="21"/>
              </w:rPr>
            </w:pPr>
            <w:r>
              <w:rPr>
                <w:rFonts w:hint="eastAsia" w:asciiTheme="majorEastAsia" w:hAnsiTheme="majorEastAsia" w:eastAsiaTheme="majorEastAsia"/>
                <w:szCs w:val="21"/>
              </w:rPr>
              <w:t>56</w:t>
            </w:r>
          </w:p>
        </w:tc>
        <w:tc>
          <w:tcPr>
            <w:tcW w:w="2058" w:type="dxa"/>
          </w:tcPr>
          <w:p>
            <w:pPr>
              <w:rPr>
                <w:rFonts w:asciiTheme="majorEastAsia" w:hAnsiTheme="majorEastAsia" w:eastAsiaTheme="majorEastAsia"/>
                <w:szCs w:val="21"/>
              </w:rPr>
            </w:pPr>
            <w:r>
              <w:rPr>
                <w:rFonts w:hint="eastAsia" w:asciiTheme="majorEastAsia" w:hAnsiTheme="majorEastAsia" w:eastAsiaTheme="majorEastAsia"/>
                <w:szCs w:val="21"/>
              </w:rPr>
              <w:t>网办地址</w:t>
            </w:r>
          </w:p>
        </w:tc>
        <w:tc>
          <w:tcPr>
            <w:tcW w:w="11393" w:type="dxa"/>
            <w:gridSpan w:val="10"/>
          </w:tcPr>
          <w:p>
            <w:pPr>
              <w:rPr>
                <w:rFonts w:asciiTheme="majorEastAsia" w:hAnsiTheme="majorEastAsia" w:eastAsiaTheme="majorEastAsia"/>
                <w:szCs w:val="21"/>
              </w:rPr>
            </w:pPr>
            <w:r>
              <w:rPr>
                <w:rFonts w:asciiTheme="majorEastAsia" w:hAnsiTheme="majorEastAsia" w:eastAsiaTheme="majorEastAsia"/>
                <w:szCs w:val="21"/>
              </w:rPr>
              <w:t>http://zwfw.fushun.gov.cn</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pPr>
              <w:rPr>
                <w:rFonts w:asciiTheme="majorEastAsia" w:hAnsiTheme="majorEastAsia" w:eastAsiaTheme="majorEastAsia"/>
                <w:szCs w:val="21"/>
              </w:rPr>
            </w:pPr>
            <w:r>
              <w:rPr>
                <w:rFonts w:hint="eastAsia" w:asciiTheme="majorEastAsia" w:hAnsiTheme="majorEastAsia" w:eastAsiaTheme="majorEastAsia"/>
                <w:szCs w:val="21"/>
              </w:rPr>
              <w:t>57</w:t>
            </w:r>
          </w:p>
        </w:tc>
        <w:tc>
          <w:tcPr>
            <w:tcW w:w="2058" w:type="dxa"/>
          </w:tcPr>
          <w:p>
            <w:pPr>
              <w:rPr>
                <w:rFonts w:asciiTheme="majorEastAsia" w:hAnsiTheme="majorEastAsia" w:eastAsiaTheme="majorEastAsia"/>
                <w:szCs w:val="21"/>
              </w:rPr>
            </w:pPr>
            <w:r>
              <w:rPr>
                <w:rFonts w:hint="eastAsia" w:asciiTheme="majorEastAsia" w:hAnsiTheme="majorEastAsia" w:eastAsiaTheme="majorEastAsia"/>
                <w:szCs w:val="21"/>
              </w:rPr>
              <w:t>问题和解答</w:t>
            </w:r>
          </w:p>
        </w:tc>
        <w:tc>
          <w:tcPr>
            <w:tcW w:w="11393" w:type="dxa"/>
            <w:gridSpan w:val="10"/>
          </w:tcPr>
          <w:p>
            <w:pPr>
              <w:rPr>
                <w:rFonts w:asciiTheme="majorEastAsia" w:hAnsiTheme="majorEastAsia" w:eastAsiaTheme="majorEastAsia"/>
                <w:szCs w:val="21"/>
              </w:rPr>
            </w:pPr>
          </w:p>
        </w:tc>
      </w:tr>
    </w:tbl>
    <w:p/>
    <w:sectPr>
      <w:headerReference r:id="rId5" w:type="first"/>
      <w:footerReference r:id="rId8" w:type="first"/>
      <w:headerReference r:id="rId3" w:type="default"/>
      <w:footerReference r:id="rId6" w:type="default"/>
      <w:headerReference r:id="rId4" w:type="even"/>
      <w:footerReference r:id="rId7" w:type="even"/>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4A10"/>
    <w:rsid w:val="00037CC6"/>
    <w:rsid w:val="00090ED7"/>
    <w:rsid w:val="001D046B"/>
    <w:rsid w:val="001D1A67"/>
    <w:rsid w:val="003736B6"/>
    <w:rsid w:val="00442D22"/>
    <w:rsid w:val="004502FF"/>
    <w:rsid w:val="00534EAA"/>
    <w:rsid w:val="006909DD"/>
    <w:rsid w:val="00775E6A"/>
    <w:rsid w:val="007B360C"/>
    <w:rsid w:val="00895DE1"/>
    <w:rsid w:val="008C623C"/>
    <w:rsid w:val="00926810"/>
    <w:rsid w:val="00A04A10"/>
    <w:rsid w:val="00B44AFE"/>
    <w:rsid w:val="00BF6927"/>
    <w:rsid w:val="00C86362"/>
    <w:rsid w:val="00DF7099"/>
    <w:rsid w:val="00E869B3"/>
    <w:rsid w:val="00F07D9E"/>
    <w:rsid w:val="02F40E64"/>
    <w:rsid w:val="0CEA4BC7"/>
    <w:rsid w:val="24C16D05"/>
    <w:rsid w:val="2DBF7CD3"/>
    <w:rsid w:val="48717174"/>
    <w:rsid w:val="62E46ACD"/>
    <w:rsid w:val="6B1A645A"/>
    <w:rsid w:val="6D412072"/>
    <w:rsid w:val="727760FA"/>
    <w:rsid w:val="7A881483"/>
    <w:rsid w:val="7C4D2E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character" w:customStyle="1" w:styleId="7">
    <w:name w:val="页眉 Char"/>
    <w:basedOn w:val="6"/>
    <w:link w:val="3"/>
    <w:semiHidden/>
    <w:qFormat/>
    <w:uiPriority w:val="99"/>
    <w:rPr>
      <w:sz w:val="18"/>
      <w:szCs w:val="18"/>
    </w:rPr>
  </w:style>
  <w:style w:type="character" w:customStyle="1" w:styleId="8">
    <w:name w:val="页脚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233</Words>
  <Characters>1331</Characters>
  <Lines>11</Lines>
  <Paragraphs>3</Paragraphs>
  <TotalTime>1</TotalTime>
  <ScaleCrop>false</ScaleCrop>
  <LinksUpToDate>false</LinksUpToDate>
  <CharactersWithSpaces>1561</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2019-07-15T06:58:00Z</dcterms:created>
  <dc:creator>AMpc</dc:creator>
  <cp:lastModifiedBy>pc</cp:lastModifiedBy>
  <dcterms:modified xsi:type="dcterms:W3CDTF">2019-08-04T13:12:43Z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